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931BC" w14:textId="77777777" w:rsidR="00603BB6" w:rsidRDefault="00B240E4" w:rsidP="00B240E4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PART </w:t>
      </w:r>
      <w:r w:rsidR="009B417E">
        <w:rPr>
          <w:b/>
          <w:bCs/>
        </w:rPr>
        <w:t>9</w:t>
      </w:r>
      <w:r>
        <w:rPr>
          <w:b/>
          <w:bCs/>
        </w:rPr>
        <w:t xml:space="preserve">      THE MONEY MATRIX:  </w:t>
      </w:r>
      <w:r w:rsidR="009B417E">
        <w:rPr>
          <w:b/>
          <w:bCs/>
        </w:rPr>
        <w:t xml:space="preserve"> </w:t>
      </w:r>
      <w:r w:rsidR="00603BB6">
        <w:rPr>
          <w:b/>
          <w:bCs/>
        </w:rPr>
        <w:t>MEDIA</w:t>
      </w:r>
    </w:p>
    <w:p w14:paraId="2AC5457D" w14:textId="7581DF87" w:rsidR="009B417E" w:rsidRDefault="009B417E" w:rsidP="00B240E4">
      <w:pPr>
        <w:spacing w:after="0"/>
        <w:jc w:val="center"/>
        <w:rPr>
          <w:b/>
          <w:bCs/>
        </w:rPr>
      </w:pPr>
      <w:r w:rsidRPr="009B417E">
        <w:rPr>
          <w:b/>
          <w:bCs/>
        </w:rPr>
        <w:t xml:space="preserve">Control of </w:t>
      </w:r>
      <w:r w:rsidR="00986529">
        <w:rPr>
          <w:b/>
          <w:bCs/>
        </w:rPr>
        <w:t>the News,</w:t>
      </w:r>
      <w:r w:rsidR="0027083C">
        <w:rPr>
          <w:b/>
          <w:bCs/>
        </w:rPr>
        <w:t xml:space="preserve"> 1900-1939</w:t>
      </w:r>
    </w:p>
    <w:p w14:paraId="394D93AD" w14:textId="44A9378F" w:rsidR="00B240E4" w:rsidRDefault="00B240E4" w:rsidP="00B240E4">
      <w:pPr>
        <w:spacing w:after="0"/>
        <w:jc w:val="center"/>
      </w:pPr>
      <w:r>
        <w:t>by Sue Peters</w:t>
      </w:r>
    </w:p>
    <w:p w14:paraId="0B954E37" w14:textId="29174276" w:rsidR="00D64067" w:rsidRPr="00D64067" w:rsidRDefault="00D64067" w:rsidP="00B240E4">
      <w:pPr>
        <w:spacing w:after="0"/>
        <w:rPr>
          <w:b/>
          <w:bCs/>
        </w:rPr>
      </w:pPr>
      <w:r w:rsidRPr="00D64067">
        <w:rPr>
          <w:b/>
          <w:bCs/>
        </w:rPr>
        <w:t>Introduction</w:t>
      </w:r>
    </w:p>
    <w:p w14:paraId="7C5D71EB" w14:textId="77777777" w:rsidR="00D64067" w:rsidRDefault="00D64067" w:rsidP="00B240E4">
      <w:pPr>
        <w:spacing w:after="0"/>
      </w:pPr>
    </w:p>
    <w:p w14:paraId="27926752" w14:textId="69FE3450" w:rsidR="00B240E4" w:rsidRDefault="00B240E4" w:rsidP="00B240E4">
      <w:pPr>
        <w:spacing w:after="0"/>
      </w:pPr>
      <w:r>
        <w:t xml:space="preserve">“When a commercial bank makes a loan contract with a borrower, the bank CREATES the deposit in the borrower’s account.”  Have you repeated this fact 15,000 times yet?  </w:t>
      </w:r>
      <w:r w:rsidR="00437467">
        <w:t>Private b</w:t>
      </w:r>
      <w:r>
        <w:t xml:space="preserve">anks CREATE what we use as money.  </w:t>
      </w:r>
      <w:r w:rsidR="00437467">
        <w:t xml:space="preserve">This ‘money power’ can also be called </w:t>
      </w:r>
      <w:r w:rsidR="00437467" w:rsidRPr="009335F2">
        <w:rPr>
          <w:u w:val="single"/>
        </w:rPr>
        <w:t>Finance Capitalism</w:t>
      </w:r>
      <w:r w:rsidR="00437467">
        <w:t xml:space="preserve"> or </w:t>
      </w:r>
      <w:r w:rsidR="00437467" w:rsidRPr="009335F2">
        <w:rPr>
          <w:u w:val="single"/>
        </w:rPr>
        <w:t>Wall Street</w:t>
      </w:r>
      <w:r w:rsidR="00437467">
        <w:t xml:space="preserve">.  </w:t>
      </w:r>
      <w:r>
        <w:t xml:space="preserve">Those who control this ‘money power,’ have </w:t>
      </w:r>
      <w:r w:rsidR="00F17AFC">
        <w:t xml:space="preserve">power over the </w:t>
      </w:r>
      <w:r w:rsidR="009952BE">
        <w:t>entire society</w:t>
      </w:r>
      <w:r w:rsidR="00FD3B12">
        <w:t xml:space="preserve"> – they decide who gets loans </w:t>
      </w:r>
      <w:r w:rsidR="00F116E8">
        <w:t>–</w:t>
      </w:r>
      <w:r w:rsidR="00FD3B12">
        <w:t xml:space="preserve"> </w:t>
      </w:r>
      <w:r w:rsidR="00F116E8">
        <w:t xml:space="preserve">new </w:t>
      </w:r>
      <w:r w:rsidR="00FD3B12">
        <w:t>bankmoney</w:t>
      </w:r>
      <w:r w:rsidR="009952BE">
        <w:t xml:space="preserve">.  </w:t>
      </w:r>
    </w:p>
    <w:p w14:paraId="17335336" w14:textId="270C0BB8" w:rsidR="004146B3" w:rsidRDefault="004146B3" w:rsidP="00B240E4">
      <w:pPr>
        <w:spacing w:after="0"/>
      </w:pPr>
    </w:p>
    <w:p w14:paraId="4347D25D" w14:textId="362188C5" w:rsidR="003025CA" w:rsidRDefault="004146B3" w:rsidP="00B240E4">
      <w:pPr>
        <w:spacing w:after="0"/>
      </w:pPr>
      <w:r>
        <w:t xml:space="preserve">Private banks should not have the power to create our money and decide who gets it.  </w:t>
      </w:r>
      <w:r w:rsidR="006F7AFA">
        <w:t>When the banks create</w:t>
      </w:r>
      <w:r w:rsidR="00420D0E">
        <w:t xml:space="preserve"> </w:t>
      </w:r>
      <w:r w:rsidR="006F7AFA">
        <w:t>bankmoney</w:t>
      </w:r>
      <w:r w:rsidR="003025CA">
        <w:t xml:space="preserve"> (bank credit)</w:t>
      </w:r>
      <w:r w:rsidR="006F7AFA">
        <w:t xml:space="preserve"> out of debt, they are concentrating wealth in their hands</w:t>
      </w:r>
      <w:r w:rsidR="00F116E8">
        <w:t xml:space="preserve"> and the hands of the elites</w:t>
      </w:r>
      <w:r w:rsidR="006F7AFA">
        <w:t xml:space="preserve">.  </w:t>
      </w:r>
    </w:p>
    <w:p w14:paraId="7776B806" w14:textId="77777777" w:rsidR="003025CA" w:rsidRDefault="003025CA" w:rsidP="00B240E4">
      <w:pPr>
        <w:spacing w:after="0"/>
      </w:pPr>
    </w:p>
    <w:p w14:paraId="142A682A" w14:textId="1BFE93DF" w:rsidR="004146B3" w:rsidRDefault="004146B3" w:rsidP="00B240E4">
      <w:pPr>
        <w:spacing w:after="0"/>
      </w:pPr>
      <w:r>
        <w:t xml:space="preserve">This power should be in the hands of Congress.  Congress should issue sovereign money, like the Greenbacks of Abraham Lincoln.  </w:t>
      </w:r>
      <w:r w:rsidR="006F7AFA">
        <w:t xml:space="preserve">When the Congress authorizes sovereign money as an asset, wealth is fairly distributed to the citizens.  </w:t>
      </w:r>
      <w:r w:rsidR="003025CA">
        <w:t xml:space="preserve">Here is </w:t>
      </w:r>
      <w:r w:rsidR="006F7AFA">
        <w:t>Edward Kellogg in 1883:  “The most fundamental law in any nation is that which institutes money; for money governs the distribution of property, and thus affects in a thousand ways the relations of man to man.”(1)</w:t>
      </w:r>
    </w:p>
    <w:p w14:paraId="36928856" w14:textId="6FD5872E" w:rsidR="00B240E4" w:rsidRDefault="00B240E4" w:rsidP="00B240E4">
      <w:pPr>
        <w:spacing w:after="0"/>
      </w:pPr>
    </w:p>
    <w:p w14:paraId="7FC8932E" w14:textId="76C79CBD" w:rsidR="00AE49A4" w:rsidRPr="003C07B5" w:rsidRDefault="009F6502" w:rsidP="004146B3">
      <w:pPr>
        <w:spacing w:after="0"/>
        <w:rPr>
          <w:b/>
          <w:bCs/>
        </w:rPr>
      </w:pPr>
      <w:r>
        <w:rPr>
          <w:b/>
          <w:bCs/>
        </w:rPr>
        <w:t>Background</w:t>
      </w:r>
    </w:p>
    <w:p w14:paraId="7BE51A82" w14:textId="383EDBD8" w:rsidR="00AE49A4" w:rsidRDefault="00AE49A4" w:rsidP="004146B3">
      <w:pPr>
        <w:spacing w:after="0"/>
      </w:pPr>
    </w:p>
    <w:p w14:paraId="5E84CDAD" w14:textId="2DE93057" w:rsidR="00582C18" w:rsidRDefault="00582C18" w:rsidP="004146B3">
      <w:pPr>
        <w:spacing w:after="0"/>
      </w:pPr>
      <w:r>
        <w:t>This essay will begin to share information about the control of our media by the financial elites from 1900 to 194</w:t>
      </w:r>
      <w:r w:rsidR="005906AC">
        <w:t>0. Their control has only gotten exponentially stronger today.</w:t>
      </w:r>
    </w:p>
    <w:p w14:paraId="6F8C859B" w14:textId="77777777" w:rsidR="00582C18" w:rsidRDefault="00582C18" w:rsidP="004146B3">
      <w:pPr>
        <w:spacing w:after="0"/>
      </w:pPr>
    </w:p>
    <w:p w14:paraId="089E1633" w14:textId="5543D321" w:rsidR="009259A4" w:rsidRDefault="00E4676A" w:rsidP="004146B3">
      <w:pPr>
        <w:spacing w:after="0"/>
      </w:pPr>
      <w:r>
        <w:t>Towards the end of the 19</w:t>
      </w:r>
      <w:r w:rsidRPr="00E4676A">
        <w:rPr>
          <w:vertAlign w:val="superscript"/>
        </w:rPr>
        <w:t>th</w:t>
      </w:r>
      <w:r>
        <w:t xml:space="preserve"> century, wealthy elites took over control of the economy, by creating financial-industrial cartels(1).  Bankers and industrialists</w:t>
      </w:r>
      <w:r w:rsidR="00B240E4">
        <w:t xml:space="preserve"> like J.P. Morgan, John D. Rockefeller, Andrew Carnegie, etc., used the ‘money power’ </w:t>
      </w:r>
      <w:r>
        <w:t>– the private banking system CREATING bankmoney in the account of a borrower</w:t>
      </w:r>
      <w:r w:rsidR="008C63C5">
        <w:t xml:space="preserve"> – to do this.  </w:t>
      </w:r>
      <w:r w:rsidR="00DF0F31">
        <w:t>Here are the words of author William Engdahl:  “At the dawn of the 20</w:t>
      </w:r>
      <w:r w:rsidR="00DF0F31" w:rsidRPr="00DF0F31">
        <w:rPr>
          <w:vertAlign w:val="superscript"/>
        </w:rPr>
        <w:t>th</w:t>
      </w:r>
      <w:r w:rsidR="00DF0F31">
        <w:t xml:space="preserve"> century, some sixty ultra-rich families, through dynastic intermarriage and corporate, interconnected shareholdings, had gained control of American industry and banking institutions.”(2)</w:t>
      </w:r>
    </w:p>
    <w:p w14:paraId="26077347" w14:textId="06DE3FEA" w:rsidR="00910FB2" w:rsidRDefault="00910FB2" w:rsidP="004146B3">
      <w:pPr>
        <w:spacing w:after="0"/>
      </w:pPr>
    </w:p>
    <w:p w14:paraId="5FAF04E8" w14:textId="301DD399" w:rsidR="00910FB2" w:rsidRDefault="00910FB2" w:rsidP="004146B3">
      <w:pPr>
        <w:spacing w:after="0"/>
      </w:pPr>
      <w:r>
        <w:t xml:space="preserve">The most powerful of the investment banks was J.P. Morgan and Company, who formed </w:t>
      </w:r>
      <w:r w:rsidR="00227604">
        <w:t xml:space="preserve">cartel </w:t>
      </w:r>
      <w:r>
        <w:t xml:space="preserve">alliances with other investment banks and commercial banks.  </w:t>
      </w:r>
    </w:p>
    <w:p w14:paraId="63B66CD0" w14:textId="77777777" w:rsidR="00910FB2" w:rsidRDefault="00910FB2" w:rsidP="004146B3">
      <w:pPr>
        <w:spacing w:after="0"/>
      </w:pPr>
    </w:p>
    <w:p w14:paraId="3B90E25B" w14:textId="77777777" w:rsidR="002A6CCB" w:rsidRDefault="00A33760" w:rsidP="004146B3">
      <w:pPr>
        <w:spacing w:after="0"/>
        <w:rPr>
          <w:b/>
          <w:bCs/>
        </w:rPr>
      </w:pPr>
      <w:r w:rsidRPr="00A33760">
        <w:rPr>
          <w:b/>
          <w:bCs/>
        </w:rPr>
        <w:t>Analysis by Ferdinand Lundberg of Media and Banking Control</w:t>
      </w:r>
    </w:p>
    <w:p w14:paraId="391A2686" w14:textId="77777777" w:rsidR="002A6CCB" w:rsidRDefault="002A6CCB" w:rsidP="004146B3">
      <w:pPr>
        <w:spacing w:after="0"/>
        <w:rPr>
          <w:b/>
          <w:bCs/>
        </w:rPr>
      </w:pPr>
    </w:p>
    <w:p w14:paraId="1D713BF1" w14:textId="7AB847B9" w:rsidR="00283690" w:rsidRDefault="002A6CCB" w:rsidP="004146B3">
      <w:pPr>
        <w:spacing w:after="0"/>
        <w:rPr>
          <w:rFonts w:cs="Calibri"/>
        </w:rPr>
      </w:pPr>
      <w:r>
        <w:t>In 1937, th</w:t>
      </w:r>
      <w:r w:rsidR="00283690">
        <w:t>is</w:t>
      </w:r>
      <w:r>
        <w:t xml:space="preserve"> well-respected journalist and author published the book, </w:t>
      </w:r>
      <w:r w:rsidR="00E33933">
        <w:rPr>
          <w:rFonts w:cs="Calibri"/>
          <w:i/>
          <w:iCs/>
        </w:rPr>
        <w:t>America’s 60 Families</w:t>
      </w:r>
      <w:r>
        <w:rPr>
          <w:rFonts w:cs="Calibri"/>
        </w:rPr>
        <w:t>.  In it, he gives</w:t>
      </w:r>
      <w:r w:rsidR="009B40C2">
        <w:rPr>
          <w:rFonts w:cs="Calibri"/>
        </w:rPr>
        <w:t xml:space="preserve"> an overview </w:t>
      </w:r>
      <w:r w:rsidR="00283690">
        <w:rPr>
          <w:rFonts w:cs="Calibri"/>
        </w:rPr>
        <w:t>of the status of the U.S. press:</w:t>
      </w:r>
    </w:p>
    <w:p w14:paraId="1E578CEB" w14:textId="5BD13200" w:rsidR="00A33760" w:rsidRPr="006B5943" w:rsidRDefault="00283690" w:rsidP="001A1E2F">
      <w:pPr>
        <w:pStyle w:val="ListParagraph"/>
        <w:numPr>
          <w:ilvl w:val="0"/>
          <w:numId w:val="44"/>
        </w:numPr>
        <w:spacing w:after="0"/>
        <w:rPr>
          <w:b/>
          <w:bCs/>
        </w:rPr>
      </w:pPr>
      <w:r w:rsidRPr="006B5943">
        <w:rPr>
          <w:rFonts w:cs="Calibri"/>
          <w:u w:val="single"/>
        </w:rPr>
        <w:t>The rural and small-town press</w:t>
      </w:r>
      <w:r w:rsidRPr="001A1E2F">
        <w:rPr>
          <w:rFonts w:cs="Calibri"/>
        </w:rPr>
        <w:t>:  “</w:t>
      </w:r>
      <w:r w:rsidR="001A1E2F">
        <w:rPr>
          <w:rFonts w:cs="Calibri"/>
        </w:rPr>
        <w:t xml:space="preserve"> ‘Practically 75 per cent of the county press</w:t>
      </w:r>
      <w:r w:rsidR="006B5943">
        <w:rPr>
          <w:rFonts w:cs="Calibri"/>
        </w:rPr>
        <w:t xml:space="preserve"> </w:t>
      </w:r>
      <w:r w:rsidR="006B5943">
        <w:t>–</w:t>
      </w:r>
      <w:r w:rsidR="006B5943">
        <w:rPr>
          <w:rFonts w:cs="Calibri"/>
        </w:rPr>
        <w:t xml:space="preserve"> </w:t>
      </w:r>
      <w:r w:rsidR="001A1E2F">
        <w:rPr>
          <w:rFonts w:cs="Calibri"/>
        </w:rPr>
        <w:t>the smaller papers of the country, are straight Republican.  The remaining 25 per cent are Democratic’.</w:t>
      </w:r>
      <w:r w:rsidR="001A1E2F" w:rsidRPr="001A1E2F">
        <w:rPr>
          <w:rFonts w:cs="Calibri"/>
        </w:rPr>
        <w:t>”</w:t>
      </w:r>
      <w:r w:rsidR="00B13759" w:rsidRPr="001A1E2F">
        <w:rPr>
          <w:rFonts w:cs="Calibri"/>
        </w:rPr>
        <w:t>…derives a decisive portion of its revenue from the state and national political committees, and is attentive to the prejudices of the ruling families which finance the political parties…”(3)</w:t>
      </w:r>
    </w:p>
    <w:p w14:paraId="085728FC" w14:textId="5BC71CD1" w:rsidR="006B5943" w:rsidRPr="00B433B0" w:rsidRDefault="006B5943" w:rsidP="001A1E2F">
      <w:pPr>
        <w:pStyle w:val="ListParagraph"/>
        <w:numPr>
          <w:ilvl w:val="0"/>
          <w:numId w:val="44"/>
        </w:numPr>
        <w:spacing w:after="0"/>
        <w:rPr>
          <w:b/>
          <w:bCs/>
        </w:rPr>
      </w:pPr>
      <w:r w:rsidRPr="006B5943">
        <w:rPr>
          <w:u w:val="single"/>
        </w:rPr>
        <w:t>The middle layer of “independent” newspaper</w:t>
      </w:r>
      <w:r>
        <w:t xml:space="preserve">:  </w:t>
      </w:r>
      <w:r w:rsidR="007502E0">
        <w:t xml:space="preserve">“…neither very independent nor very numerous…”(4) </w:t>
      </w:r>
      <w:r>
        <w:t>“…has been the only socially wholesome feature of the American press. In this division belonged Joseph Pulitzer</w:t>
      </w:r>
      <w:r w:rsidR="00404B38">
        <w:t>, the only successful metropolitan newspaper publisher who…consistently criticized the powerful and wealthy figures of all camps.(</w:t>
      </w:r>
      <w:r w:rsidR="007502E0">
        <w:t>5</w:t>
      </w:r>
      <w:r w:rsidR="00404B38">
        <w:t xml:space="preserve">) </w:t>
      </w:r>
      <w:r w:rsidR="007502E0">
        <w:t>“</w:t>
      </w:r>
      <w:r w:rsidR="00404B38">
        <w:t>…Since the World War … more and more newspapers from this “independent” stratum have gone out of business…nearly one thousand newspapers…”(</w:t>
      </w:r>
      <w:r w:rsidR="007502E0">
        <w:t>6</w:t>
      </w:r>
      <w:r w:rsidR="00404B38">
        <w:t>)</w:t>
      </w:r>
    </w:p>
    <w:p w14:paraId="56F33BD2" w14:textId="3D7DBD61" w:rsidR="00B433B0" w:rsidRPr="001A1E2F" w:rsidRDefault="00B433B0" w:rsidP="001A1E2F">
      <w:pPr>
        <w:pStyle w:val="ListParagraph"/>
        <w:numPr>
          <w:ilvl w:val="0"/>
          <w:numId w:val="44"/>
        </w:numPr>
        <w:spacing w:after="0"/>
        <w:rPr>
          <w:b/>
          <w:bCs/>
        </w:rPr>
      </w:pPr>
      <w:r>
        <w:rPr>
          <w:u w:val="single"/>
        </w:rPr>
        <w:t>Biggest metropolitan newspapers and great national magazines</w:t>
      </w:r>
      <w:r>
        <w:t xml:space="preserve"> are owned or secretly controlled by the 60 families.</w:t>
      </w:r>
      <w:r w:rsidR="00AA05EA">
        <w:t>(</w:t>
      </w:r>
      <w:r w:rsidR="00AF2129">
        <w:t>7</w:t>
      </w:r>
      <w:r w:rsidR="00AA05EA">
        <w:t>)</w:t>
      </w:r>
    </w:p>
    <w:p w14:paraId="05443826" w14:textId="77777777" w:rsidR="00A33760" w:rsidRDefault="00A33760" w:rsidP="004146B3">
      <w:pPr>
        <w:spacing w:after="0"/>
      </w:pPr>
    </w:p>
    <w:p w14:paraId="1746B4AC" w14:textId="7095A32F" w:rsidR="00910FB2" w:rsidRDefault="00910FB2" w:rsidP="004146B3">
      <w:pPr>
        <w:spacing w:after="0"/>
      </w:pPr>
      <w:r>
        <w:t xml:space="preserve"> </w:t>
      </w:r>
      <w:r w:rsidR="008B3435">
        <w:t xml:space="preserve">On January 20, 1925, </w:t>
      </w:r>
      <w:r w:rsidR="008B3435" w:rsidRPr="008B3435">
        <w:rPr>
          <w:i/>
          <w:iCs/>
        </w:rPr>
        <w:t>The Wall Street Journal</w:t>
      </w:r>
      <w:r w:rsidR="008B3435">
        <w:t>, central organ of finance capital, wrote:  “A newspaper is a private enterprise, owing nothing whatever to the public, which grants it no franchise.(8)”</w:t>
      </w:r>
      <w:r w:rsidR="00581FAA">
        <w:t xml:space="preserve">  The author Lundberg comments: “The newspaper, in short, reflect actuality as does a convex mirror at Coney Island.  The freedom of the press…constitutes merely the freedom to distort and to suppress news.”(9)</w:t>
      </w:r>
      <w:r w:rsidR="008B3435">
        <w:t xml:space="preserve">    </w:t>
      </w:r>
    </w:p>
    <w:p w14:paraId="63CDC5EC" w14:textId="6B6EE884" w:rsidR="00DF0F31" w:rsidRDefault="00DF0F31" w:rsidP="004146B3">
      <w:pPr>
        <w:spacing w:after="0"/>
      </w:pPr>
    </w:p>
    <w:p w14:paraId="18DAF2DC" w14:textId="705FC5F4" w:rsidR="006C293E" w:rsidRDefault="006C293E" w:rsidP="004146B3">
      <w:pPr>
        <w:spacing w:after="0"/>
        <w:rPr>
          <w:b/>
          <w:bCs/>
        </w:rPr>
      </w:pPr>
      <w:r w:rsidRPr="006C293E">
        <w:rPr>
          <w:b/>
          <w:bCs/>
        </w:rPr>
        <w:t>Example</w:t>
      </w:r>
      <w:r w:rsidR="0020120F">
        <w:rPr>
          <w:b/>
          <w:bCs/>
        </w:rPr>
        <w:t xml:space="preserve"> of t</w:t>
      </w:r>
      <w:r w:rsidRPr="006C293E">
        <w:rPr>
          <w:b/>
          <w:bCs/>
        </w:rPr>
        <w:t xml:space="preserve">he ‘Money Power’ </w:t>
      </w:r>
      <w:r>
        <w:rPr>
          <w:b/>
          <w:bCs/>
        </w:rPr>
        <w:t>Suppressing the News</w:t>
      </w:r>
      <w:r w:rsidR="009342D7">
        <w:rPr>
          <w:b/>
          <w:bCs/>
        </w:rPr>
        <w:t xml:space="preserve"> --</w:t>
      </w:r>
      <w:r w:rsidR="001F58D8">
        <w:rPr>
          <w:b/>
          <w:bCs/>
        </w:rPr>
        <w:t xml:space="preserve">  Entrance of U.S. into World War</w:t>
      </w:r>
      <w:r w:rsidR="0020120F">
        <w:rPr>
          <w:b/>
          <w:bCs/>
        </w:rPr>
        <w:t>/The Page Memo</w:t>
      </w:r>
    </w:p>
    <w:p w14:paraId="043F41F8" w14:textId="09D2715B" w:rsidR="001F58D8" w:rsidRDefault="001F58D8" w:rsidP="004146B3">
      <w:pPr>
        <w:spacing w:after="0"/>
        <w:rPr>
          <w:b/>
          <w:bCs/>
        </w:rPr>
      </w:pPr>
    </w:p>
    <w:p w14:paraId="7DE3B9E2" w14:textId="71261BD2" w:rsidR="003A7BEC" w:rsidRDefault="003A7BEC" w:rsidP="003A7BEC">
      <w:r>
        <w:t xml:space="preserve">During the U.S. period of “neutrality” (August,1914–April,1917), Morgan had shipped $5 billion worth of war materials, the economy was booming, and the U.S. had become the leader of world finance.  Morgan himself loaned a half billion dollars to the Allies.   By the beginning of 1917, the Allies were desperate for more loans, but Morgan had reached his limit.  </w:t>
      </w:r>
      <w:r w:rsidR="00764051">
        <w:t>On March 5, 1917, the</w:t>
      </w:r>
      <w:r>
        <w:t xml:space="preserve"> U.S. Ambassador to Great Britain informed President Wilson that the Allies would lose the war unless they got more loans.  </w:t>
      </w:r>
      <w:r w:rsidR="00FD0106">
        <w:t>Ambassador Page wrote:  “</w:t>
      </w:r>
      <w:r>
        <w:t>If  the U.S declared war on Germany, our government could extend such loans and the U.S. could continue to supply war materials.  Our prosperity and trade would continue.</w:t>
      </w:r>
      <w:r w:rsidR="00FD0106">
        <w:t>”(10</w:t>
      </w:r>
      <w:r w:rsidR="00764051">
        <w:t>)</w:t>
      </w:r>
      <w:r>
        <w:t xml:space="preserve">  On April 2, 1917, President Wilson asked congress for a declaration of war since “The world must be made safe for democracy.”</w:t>
      </w:r>
    </w:p>
    <w:p w14:paraId="57AA9FD3" w14:textId="42ED834A" w:rsidR="00593A75" w:rsidRDefault="00B652B2" w:rsidP="004146B3">
      <w:pPr>
        <w:spacing w:after="0"/>
      </w:pPr>
      <w:r>
        <w:t>From Lundberg:</w:t>
      </w:r>
      <w:r w:rsidR="00976EA5">
        <w:t xml:space="preserve">  “</w:t>
      </w:r>
      <w:r>
        <w:t>On October 14, 1934, the New York World-Telegram published the text of the cable sent by Ambassador Page</w:t>
      </w:r>
      <w:r w:rsidR="00976EA5">
        <w:t xml:space="preserve"> t</w:t>
      </w:r>
      <w:r>
        <w:t xml:space="preserve">o President Wilson in 1917… </w:t>
      </w:r>
      <w:r w:rsidR="00593A75">
        <w:t>Although the sensational message had never previously appeared in the press,</w:t>
      </w:r>
      <w:r w:rsidR="00976EA5">
        <w:t xml:space="preserve"> </w:t>
      </w:r>
      <w:r w:rsidR="00593A75">
        <w:t>only three out of twenty leading metropolitan newspapers copied it... The United Press carried the text of the</w:t>
      </w:r>
    </w:p>
    <w:p w14:paraId="35382982" w14:textId="6B5F91A5" w:rsidR="00593A75" w:rsidRPr="00B652B2" w:rsidRDefault="00593A75" w:rsidP="004146B3">
      <w:pPr>
        <w:spacing w:after="0"/>
      </w:pPr>
      <w:r>
        <w:t>Page message in its dispatches of the day, but newspapers…struck it out.  The Associated Press, the</w:t>
      </w:r>
      <w:r w:rsidR="00976EA5">
        <w:t xml:space="preserve"> </w:t>
      </w:r>
      <w:r>
        <w:t>International News Service (Hearst), and the Universal Service (Hearst) ignored the Page cable.  Most</w:t>
      </w:r>
      <w:r w:rsidR="00976EA5">
        <w:t xml:space="preserve"> </w:t>
      </w:r>
      <w:r>
        <w:t>newspaper readers today [1937] are still unaware that such a cable message exists.</w:t>
      </w:r>
      <w:r w:rsidR="00976EA5">
        <w:t>”</w:t>
      </w:r>
      <w:r w:rsidR="00614341">
        <w:t>(11)</w:t>
      </w:r>
    </w:p>
    <w:p w14:paraId="2E87E557" w14:textId="77777777" w:rsidR="006C293E" w:rsidRPr="006C293E" w:rsidRDefault="006C293E" w:rsidP="004146B3">
      <w:pPr>
        <w:spacing w:after="0"/>
      </w:pPr>
    </w:p>
    <w:p w14:paraId="61C26C20" w14:textId="1896D9D1" w:rsidR="009342D7" w:rsidRDefault="009342D7" w:rsidP="009342D7">
      <w:pPr>
        <w:spacing w:after="0"/>
        <w:rPr>
          <w:b/>
          <w:bCs/>
        </w:rPr>
      </w:pPr>
      <w:r w:rsidRPr="006C293E">
        <w:rPr>
          <w:b/>
          <w:bCs/>
        </w:rPr>
        <w:t>Example</w:t>
      </w:r>
      <w:r>
        <w:rPr>
          <w:b/>
          <w:bCs/>
        </w:rPr>
        <w:t xml:space="preserve"> </w:t>
      </w:r>
      <w:r w:rsidRPr="006C293E">
        <w:rPr>
          <w:b/>
          <w:bCs/>
        </w:rPr>
        <w:t xml:space="preserve">of the ‘Money Power’ </w:t>
      </w:r>
      <w:r>
        <w:rPr>
          <w:b/>
          <w:bCs/>
        </w:rPr>
        <w:t>Suppressing the News</w:t>
      </w:r>
      <w:r w:rsidR="0020120F">
        <w:rPr>
          <w:b/>
          <w:bCs/>
        </w:rPr>
        <w:t xml:space="preserve"> --</w:t>
      </w:r>
      <w:r>
        <w:rPr>
          <w:b/>
          <w:bCs/>
        </w:rPr>
        <w:t xml:space="preserve">  </w:t>
      </w:r>
      <w:r w:rsidR="0020120F">
        <w:rPr>
          <w:b/>
          <w:bCs/>
        </w:rPr>
        <w:t xml:space="preserve">Controlling </w:t>
      </w:r>
      <w:r w:rsidR="005034B2">
        <w:rPr>
          <w:b/>
          <w:bCs/>
        </w:rPr>
        <w:t xml:space="preserve">Book </w:t>
      </w:r>
      <w:r w:rsidR="0020120F">
        <w:rPr>
          <w:b/>
          <w:bCs/>
        </w:rPr>
        <w:t>Reviews</w:t>
      </w:r>
    </w:p>
    <w:p w14:paraId="190952D9" w14:textId="15BBFC64" w:rsidR="0020120F" w:rsidRDefault="0020120F" w:rsidP="009342D7">
      <w:pPr>
        <w:spacing w:after="0"/>
        <w:rPr>
          <w:b/>
          <w:bCs/>
        </w:rPr>
      </w:pPr>
    </w:p>
    <w:p w14:paraId="67CE4C96" w14:textId="00E38047" w:rsidR="0020120F" w:rsidRPr="0020120F" w:rsidRDefault="0020120F" w:rsidP="009342D7">
      <w:pPr>
        <w:spacing w:after="0"/>
      </w:pPr>
      <w:r>
        <w:t xml:space="preserve">In 1922, Thomas Lamont, a </w:t>
      </w:r>
      <w:r w:rsidR="009E3823">
        <w:t xml:space="preserve">Morgan </w:t>
      </w:r>
      <w:r>
        <w:t>partner, privately financed Henry Canby to</w:t>
      </w:r>
      <w:r w:rsidR="00716BAF">
        <w:t xml:space="preserve"> </w:t>
      </w:r>
      <w:r w:rsidR="005034B2">
        <w:t>found</w:t>
      </w:r>
      <w:r>
        <w:t xml:space="preserve"> </w:t>
      </w:r>
      <w:r w:rsidRPr="00716BAF">
        <w:rPr>
          <w:u w:val="single"/>
        </w:rPr>
        <w:t>The Saturday Review of Literature</w:t>
      </w:r>
      <w:r w:rsidR="00716BAF">
        <w:t>, a weekly magazine reviewing books and containing editorials</w:t>
      </w:r>
      <w:r w:rsidR="009E3823">
        <w:t xml:space="preserve"> “which has for nearly two decades given J.P. Morgan and Company a strategic foothold in the book-publishing business.”(12)</w:t>
      </w:r>
      <w:r w:rsidR="00716BAF">
        <w:t xml:space="preserve">  </w:t>
      </w:r>
      <w:r w:rsidR="002272BF">
        <w:t xml:space="preserve">“The New York World-Telegram (April 7, 1936) revealed that Candy had admitted turning over to Lamont the proofs”(13)  </w:t>
      </w:r>
      <w:r w:rsidR="00343BB0">
        <w:t xml:space="preserve">of a book that discussed war preparations and criticized J.P. Morgan and Company.  </w:t>
      </w:r>
      <w:r w:rsidR="00AD7EF4">
        <w:t>Canby said he wished Lamont to suggest a reviewer.  Lamont suggested Charles Seymour, a Yale professor and an associate with Lamont at the Versailles Peace Conference.  Seymour attacked the book, and “has since promulgated far and wide the Morgan thesis that the [U.S.] was brought into the war by the German submarine warfare</w:t>
      </w:r>
      <w:r w:rsidR="00EF331A">
        <w:t>.”(14)</w:t>
      </w:r>
    </w:p>
    <w:p w14:paraId="388C6949" w14:textId="7DAFEE62" w:rsidR="0020120F" w:rsidRDefault="0020120F" w:rsidP="009342D7">
      <w:pPr>
        <w:spacing w:after="0"/>
        <w:rPr>
          <w:b/>
          <w:bCs/>
        </w:rPr>
      </w:pPr>
    </w:p>
    <w:p w14:paraId="61590FC6" w14:textId="4EF0E616" w:rsidR="0020120F" w:rsidRPr="00BA32FB" w:rsidRDefault="00BA32FB" w:rsidP="009342D7">
      <w:pPr>
        <w:spacing w:after="0"/>
        <w:rPr>
          <w:b/>
          <w:bCs/>
        </w:rPr>
      </w:pPr>
      <w:r w:rsidRPr="00BA32FB">
        <w:rPr>
          <w:b/>
          <w:bCs/>
        </w:rPr>
        <w:t>Concluding Thoughts</w:t>
      </w:r>
    </w:p>
    <w:p w14:paraId="0AB7C91D" w14:textId="47AB1F52" w:rsidR="00BA32FB" w:rsidRDefault="00BA32FB" w:rsidP="009342D7">
      <w:pPr>
        <w:spacing w:after="0"/>
      </w:pPr>
    </w:p>
    <w:p w14:paraId="0ADD7910" w14:textId="67F80734" w:rsidR="00BA32FB" w:rsidRDefault="00D3576D" w:rsidP="009342D7">
      <w:pPr>
        <w:spacing w:after="0"/>
      </w:pPr>
      <w:r>
        <w:t>There are many, many other examples, in the first third of the 20</w:t>
      </w:r>
      <w:r w:rsidRPr="00D3576D">
        <w:rPr>
          <w:vertAlign w:val="superscript"/>
        </w:rPr>
        <w:t>th</w:t>
      </w:r>
      <w:r>
        <w:t xml:space="preserve"> century, of the control of the press by the Money Power. </w:t>
      </w:r>
    </w:p>
    <w:p w14:paraId="31393474" w14:textId="7A9E0274" w:rsidR="00834926" w:rsidRDefault="00834926" w:rsidP="009342D7">
      <w:pPr>
        <w:spacing w:after="0"/>
      </w:pPr>
    </w:p>
    <w:p w14:paraId="1AD124D0" w14:textId="1CCD6EFA" w:rsidR="00834926" w:rsidRDefault="00834926" w:rsidP="009342D7">
      <w:pPr>
        <w:spacing w:after="0"/>
      </w:pPr>
      <w:r>
        <w:t xml:space="preserve">The Money Power has only gotten more powerful today.  Do you really think we </w:t>
      </w:r>
      <w:r w:rsidR="0008573E">
        <w:t>h</w:t>
      </w:r>
      <w:r>
        <w:t>ave a ‘free press’</w:t>
      </w:r>
      <w:r w:rsidR="0008573E">
        <w:t xml:space="preserve"> today</w:t>
      </w:r>
      <w:r>
        <w:t>?</w:t>
      </w:r>
    </w:p>
    <w:p w14:paraId="59336D78" w14:textId="24FB813E" w:rsidR="00834926" w:rsidRDefault="00834926" w:rsidP="009342D7">
      <w:pPr>
        <w:spacing w:after="0"/>
      </w:pPr>
    </w:p>
    <w:p w14:paraId="5F99E989" w14:textId="68F487CD" w:rsidR="00834926" w:rsidRPr="0020120F" w:rsidRDefault="00834926" w:rsidP="009342D7">
      <w:pPr>
        <w:spacing w:after="0"/>
      </w:pPr>
      <w:r>
        <w:t xml:space="preserve">My high school history text taught me that a major reason the U.S. entered </w:t>
      </w:r>
      <w:r w:rsidR="0008573E">
        <w:t>World War I</w:t>
      </w:r>
      <w:r>
        <w:t xml:space="preserve"> was the German submarine warfare.</w:t>
      </w:r>
    </w:p>
    <w:p w14:paraId="5FCBF93C" w14:textId="2F256716" w:rsidR="006C293E" w:rsidRDefault="006C293E" w:rsidP="004146B3">
      <w:pPr>
        <w:spacing w:after="0"/>
      </w:pPr>
    </w:p>
    <w:p w14:paraId="48F08D3C" w14:textId="77777777" w:rsidR="006C293E" w:rsidRDefault="006C293E" w:rsidP="004146B3">
      <w:pPr>
        <w:spacing w:after="0"/>
      </w:pPr>
    </w:p>
    <w:p w14:paraId="65F3FF85" w14:textId="77777777" w:rsidR="00DF0F31" w:rsidRDefault="00DF0F31" w:rsidP="004146B3">
      <w:pPr>
        <w:spacing w:after="0"/>
      </w:pPr>
    </w:p>
    <w:p w14:paraId="00275E17" w14:textId="77777777" w:rsidR="00DF0F31" w:rsidRDefault="00DF0F31" w:rsidP="004146B3">
      <w:pPr>
        <w:spacing w:after="0"/>
      </w:pPr>
    </w:p>
    <w:p w14:paraId="6A10F9D4" w14:textId="5636DB37" w:rsidR="00190A6E" w:rsidRDefault="00190A6E">
      <w:pPr>
        <w:spacing w:line="259" w:lineRule="auto"/>
      </w:pPr>
    </w:p>
    <w:p w14:paraId="1184B283" w14:textId="77777777" w:rsidR="00582C18" w:rsidRDefault="00582C18">
      <w:pPr>
        <w:spacing w:line="259" w:lineRule="auto"/>
      </w:pPr>
    </w:p>
    <w:p w14:paraId="0AF0E963" w14:textId="31158725" w:rsidR="00AD23BB" w:rsidRDefault="00AD23BB" w:rsidP="00AD23BB">
      <w:pPr>
        <w:pStyle w:val="ListParagraph"/>
        <w:numPr>
          <w:ilvl w:val="0"/>
          <w:numId w:val="42"/>
        </w:numPr>
        <w:suppressAutoHyphens/>
        <w:autoSpaceDN w:val="0"/>
        <w:spacing w:after="173" w:line="240" w:lineRule="auto"/>
        <w:contextualSpacing w:val="0"/>
        <w:textAlignment w:val="baseline"/>
      </w:pPr>
      <w:r>
        <w:t xml:space="preserve">Kellogg, Edward.  </w:t>
      </w:r>
      <w:r w:rsidRPr="00845A39">
        <w:rPr>
          <w:i/>
          <w:iCs/>
        </w:rPr>
        <w:t>Labor and Capital; A New Monetary System:  The only mean of securing the respective rights of labor and property, and of protecting the public from financial revulsions.</w:t>
      </w:r>
      <w:r>
        <w:rPr>
          <w:i/>
          <w:iCs/>
        </w:rPr>
        <w:t xml:space="preserve">  </w:t>
      </w:r>
      <w:r>
        <w:t xml:space="preserve">Edited by his daughter, Mary Kellogg Putnam.  New York, New York:  John W. Lovell Company, 14 and 16 Vesey Street, 1883, p.17.  </w:t>
      </w:r>
    </w:p>
    <w:p w14:paraId="69FDEDFB" w14:textId="0DCCDF5D" w:rsidR="00336626" w:rsidRDefault="00336626" w:rsidP="00336626">
      <w:r>
        <w:t xml:space="preserve">(2) </w:t>
      </w:r>
      <w:r w:rsidRPr="00F835D6">
        <w:t>F. William Engdahl</w:t>
      </w:r>
      <w:r>
        <w:t xml:space="preserve">.  </w:t>
      </w:r>
      <w:r w:rsidRPr="00F835D6">
        <w:rPr>
          <w:i/>
          <w:iCs/>
        </w:rPr>
        <w:t>Gods of Money:  Wall Street and the Death of the American Century</w:t>
      </w:r>
      <w:r>
        <w:t xml:space="preserve">.  Wiesbaden, Germany: </w:t>
      </w:r>
      <w:proofErr w:type="spellStart"/>
      <w:r>
        <w:t>edition.engdahl</w:t>
      </w:r>
      <w:proofErr w:type="spellEnd"/>
      <w:r>
        <w:t>, 2009, p.28.</w:t>
      </w:r>
    </w:p>
    <w:p w14:paraId="07A1A298" w14:textId="6CA0D207" w:rsidR="002A6CCB" w:rsidRDefault="002A6CCB" w:rsidP="00336626">
      <w:pPr>
        <w:rPr>
          <w:rFonts w:cs="Calibri"/>
        </w:rPr>
      </w:pPr>
      <w:r>
        <w:t xml:space="preserve">(3) </w:t>
      </w:r>
      <w:r>
        <w:rPr>
          <w:rFonts w:cs="Calibri"/>
        </w:rPr>
        <w:t xml:space="preserve">Lundberg, Ferdinand.  </w:t>
      </w:r>
      <w:r>
        <w:rPr>
          <w:rFonts w:cs="Calibri"/>
          <w:i/>
          <w:iCs/>
        </w:rPr>
        <w:t>America’s 60 Families</w:t>
      </w:r>
      <w:r>
        <w:rPr>
          <w:rFonts w:cs="Calibri"/>
        </w:rPr>
        <w:t>.  New York: The Citadel Press, 1946</w:t>
      </w:r>
      <w:r w:rsidR="00E644FE">
        <w:rPr>
          <w:rFonts w:cs="Calibri"/>
        </w:rPr>
        <w:t>, p.246.</w:t>
      </w:r>
    </w:p>
    <w:p w14:paraId="62842034" w14:textId="3F1BC76A" w:rsidR="00AF2129" w:rsidRDefault="00AF2129" w:rsidP="00336626">
      <w:pPr>
        <w:rPr>
          <w:rFonts w:cs="Calibri"/>
        </w:rPr>
      </w:pPr>
      <w:r>
        <w:rPr>
          <w:rFonts w:cs="Calibri"/>
        </w:rPr>
        <w:t>(4) Ibid., p. 279.</w:t>
      </w:r>
    </w:p>
    <w:p w14:paraId="70A64CA1" w14:textId="10FE196D" w:rsidR="00F943AC" w:rsidRDefault="00F943AC" w:rsidP="00336626">
      <w:pPr>
        <w:rPr>
          <w:rFonts w:cs="Calibri"/>
        </w:rPr>
      </w:pPr>
      <w:r>
        <w:rPr>
          <w:rFonts w:cs="Calibri"/>
        </w:rPr>
        <w:t>(</w:t>
      </w:r>
      <w:r w:rsidR="00F30ACF">
        <w:rPr>
          <w:rFonts w:cs="Calibri"/>
        </w:rPr>
        <w:t>5</w:t>
      </w:r>
      <w:r>
        <w:rPr>
          <w:rFonts w:cs="Calibri"/>
        </w:rPr>
        <w:t>) Ibid., p. 246.</w:t>
      </w:r>
    </w:p>
    <w:p w14:paraId="336E7C7E" w14:textId="5B9AC88E" w:rsidR="00F943AC" w:rsidRDefault="00F943AC" w:rsidP="00336626">
      <w:pPr>
        <w:rPr>
          <w:rFonts w:cs="Calibri"/>
        </w:rPr>
      </w:pPr>
      <w:r>
        <w:rPr>
          <w:rFonts w:cs="Calibri"/>
        </w:rPr>
        <w:t>(</w:t>
      </w:r>
      <w:r w:rsidR="00F30ACF">
        <w:rPr>
          <w:rFonts w:cs="Calibri"/>
        </w:rPr>
        <w:t>6</w:t>
      </w:r>
      <w:r>
        <w:rPr>
          <w:rFonts w:cs="Calibri"/>
        </w:rPr>
        <w:t>) Ibid., pp. 246</w:t>
      </w:r>
      <w:r w:rsidR="003C311E">
        <w:rPr>
          <w:rFonts w:cs="Calibri"/>
        </w:rPr>
        <w:t>-247.</w:t>
      </w:r>
    </w:p>
    <w:p w14:paraId="7253ACFF" w14:textId="781F4DAF" w:rsidR="00AA05EA" w:rsidRDefault="00AA05EA" w:rsidP="00336626">
      <w:pPr>
        <w:rPr>
          <w:rFonts w:cs="Calibri"/>
        </w:rPr>
      </w:pPr>
      <w:r>
        <w:rPr>
          <w:rFonts w:cs="Calibri"/>
        </w:rPr>
        <w:t>(</w:t>
      </w:r>
      <w:r w:rsidR="00F30ACF">
        <w:rPr>
          <w:rFonts w:cs="Calibri"/>
        </w:rPr>
        <w:t>7</w:t>
      </w:r>
      <w:r>
        <w:rPr>
          <w:rFonts w:cs="Calibri"/>
        </w:rPr>
        <w:t>) Ibid., pp. 247-279.</w:t>
      </w:r>
    </w:p>
    <w:p w14:paraId="63F4365F" w14:textId="06D12DE3" w:rsidR="008B3435" w:rsidRDefault="008B3435" w:rsidP="00336626">
      <w:pPr>
        <w:rPr>
          <w:rFonts w:cs="Calibri"/>
        </w:rPr>
      </w:pPr>
      <w:r>
        <w:rPr>
          <w:rFonts w:cs="Calibri"/>
        </w:rPr>
        <w:t>(8) Ibid., p. 289.</w:t>
      </w:r>
    </w:p>
    <w:p w14:paraId="21DA0D45" w14:textId="4C635C0E" w:rsidR="00424BF0" w:rsidRDefault="00424BF0" w:rsidP="00336626">
      <w:pPr>
        <w:rPr>
          <w:rFonts w:cs="Calibri"/>
        </w:rPr>
      </w:pPr>
      <w:r>
        <w:rPr>
          <w:rFonts w:cs="Calibri"/>
        </w:rPr>
        <w:t>(9) Ibid., p. 291.</w:t>
      </w:r>
    </w:p>
    <w:p w14:paraId="30726906" w14:textId="1FEF81FB" w:rsidR="00026E24" w:rsidRDefault="00026E24" w:rsidP="00336626">
      <w:pPr>
        <w:rPr>
          <w:rFonts w:cs="Calibri"/>
        </w:rPr>
      </w:pPr>
      <w:r>
        <w:rPr>
          <w:rFonts w:cs="Calibri"/>
        </w:rPr>
        <w:t xml:space="preserve">(10) </w:t>
      </w:r>
      <w:r w:rsidR="00FA0475">
        <w:rPr>
          <w:rFonts w:cs="Calibri"/>
        </w:rPr>
        <w:t xml:space="preserve">Hendrick, Burton J.  </w:t>
      </w:r>
      <w:r w:rsidR="00FA0475">
        <w:rPr>
          <w:rFonts w:cs="Calibri"/>
          <w:i/>
          <w:iCs/>
        </w:rPr>
        <w:t>The Life and Letters of Walter H. Page:  Vol II</w:t>
      </w:r>
      <w:r w:rsidR="00FA0475">
        <w:rPr>
          <w:rFonts w:cs="Calibri"/>
        </w:rPr>
        <w:t>.  Garden City, New York:  Doubleday, Page &amp; Company, 1923</w:t>
      </w:r>
      <w:r w:rsidR="00760EF8">
        <w:rPr>
          <w:rFonts w:cs="Calibri"/>
        </w:rPr>
        <w:t xml:space="preserve">, </w:t>
      </w:r>
      <w:r>
        <w:rPr>
          <w:rFonts w:cs="Calibri"/>
        </w:rPr>
        <w:t>pp. 269-271.</w:t>
      </w:r>
    </w:p>
    <w:p w14:paraId="425A3334" w14:textId="6A9DFB9D" w:rsidR="00976EA5" w:rsidRDefault="00976EA5" w:rsidP="00336626">
      <w:pPr>
        <w:rPr>
          <w:rFonts w:cs="Calibri"/>
        </w:rPr>
      </w:pPr>
      <w:r>
        <w:rPr>
          <w:rFonts w:cs="Calibri"/>
        </w:rPr>
        <w:t>(11) Lundberg</w:t>
      </w:r>
      <w:r w:rsidR="006319F4">
        <w:rPr>
          <w:rFonts w:cs="Calibri"/>
        </w:rPr>
        <w:t xml:space="preserve">, </w:t>
      </w:r>
      <w:proofErr w:type="spellStart"/>
      <w:r w:rsidR="006319F4" w:rsidRPr="006319F4">
        <w:rPr>
          <w:rFonts w:cs="Calibri"/>
          <w:i/>
          <w:iCs/>
        </w:rPr>
        <w:t>op.cit</w:t>
      </w:r>
      <w:proofErr w:type="spellEnd"/>
      <w:r w:rsidR="006319F4">
        <w:rPr>
          <w:rFonts w:cs="Calibri"/>
        </w:rPr>
        <w:t xml:space="preserve">., </w:t>
      </w:r>
      <w:r>
        <w:rPr>
          <w:rFonts w:cs="Calibri"/>
        </w:rPr>
        <w:t>pp. 295-296.</w:t>
      </w:r>
    </w:p>
    <w:p w14:paraId="49CAB81C" w14:textId="39659D53" w:rsidR="009E3823" w:rsidRDefault="009E3823" w:rsidP="00336626">
      <w:pPr>
        <w:rPr>
          <w:rFonts w:cs="Calibri"/>
        </w:rPr>
      </w:pPr>
      <w:r>
        <w:rPr>
          <w:rFonts w:cs="Calibri"/>
        </w:rPr>
        <w:t>(12) Ibid., p. 256.</w:t>
      </w:r>
    </w:p>
    <w:p w14:paraId="6D14CA01" w14:textId="786885B3" w:rsidR="007546C4" w:rsidRDefault="007546C4" w:rsidP="007546C4">
      <w:r>
        <w:rPr>
          <w:rFonts w:cs="Calibri"/>
        </w:rPr>
        <w:t>(13) Ibid., p. 316.</w:t>
      </w:r>
    </w:p>
    <w:p w14:paraId="138C8D5E" w14:textId="018939CA" w:rsidR="00EF331A" w:rsidRDefault="00EF331A" w:rsidP="00EF331A">
      <w:r>
        <w:rPr>
          <w:rFonts w:cs="Calibri"/>
        </w:rPr>
        <w:t>(14) Ibid., p. 317.</w:t>
      </w:r>
    </w:p>
    <w:p w14:paraId="0A51541E" w14:textId="77777777" w:rsidR="007546C4" w:rsidRDefault="007546C4" w:rsidP="00336626"/>
    <w:sectPr w:rsidR="007546C4" w:rsidSect="00316B74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65F11" w14:textId="77777777" w:rsidR="00737D50" w:rsidRDefault="00737D50" w:rsidP="00316B74">
      <w:pPr>
        <w:spacing w:after="0" w:line="240" w:lineRule="auto"/>
      </w:pPr>
      <w:r>
        <w:separator/>
      </w:r>
    </w:p>
  </w:endnote>
  <w:endnote w:type="continuationSeparator" w:id="0">
    <w:p w14:paraId="5AF2BB0F" w14:textId="77777777" w:rsidR="00737D50" w:rsidRDefault="00737D50" w:rsidP="00316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altName w:val="Minio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A4DF1" w14:textId="77777777" w:rsidR="00737D50" w:rsidRDefault="00737D50" w:rsidP="00316B74">
      <w:pPr>
        <w:spacing w:after="0" w:line="240" w:lineRule="auto"/>
      </w:pPr>
      <w:r>
        <w:separator/>
      </w:r>
    </w:p>
  </w:footnote>
  <w:footnote w:type="continuationSeparator" w:id="0">
    <w:p w14:paraId="416F9B7D" w14:textId="77777777" w:rsidR="00737D50" w:rsidRDefault="00737D50" w:rsidP="00316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8336367"/>
      <w:docPartObj>
        <w:docPartGallery w:val="Page Numbers (Top of Page)"/>
        <w:docPartUnique/>
      </w:docPartObj>
    </w:sdtPr>
    <w:sdtEndPr/>
    <w:sdtContent>
      <w:p w14:paraId="5ADAB6CA" w14:textId="77777777" w:rsidR="00622685" w:rsidRDefault="00622685">
        <w:pPr>
          <w:pStyle w:val="Header"/>
          <w:jc w:val="right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3B4C7122" w14:textId="77777777" w:rsidR="00316B74" w:rsidRDefault="00316B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94031"/>
    <w:multiLevelType w:val="hybridMultilevel"/>
    <w:tmpl w:val="97E601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177A5"/>
    <w:multiLevelType w:val="multilevel"/>
    <w:tmpl w:val="6A4E9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CB4012"/>
    <w:multiLevelType w:val="multilevel"/>
    <w:tmpl w:val="52D05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ED125C"/>
    <w:multiLevelType w:val="multilevel"/>
    <w:tmpl w:val="2DD49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1D29F0"/>
    <w:multiLevelType w:val="multilevel"/>
    <w:tmpl w:val="115A0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9A1260"/>
    <w:multiLevelType w:val="multilevel"/>
    <w:tmpl w:val="6480F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B1080F"/>
    <w:multiLevelType w:val="hybridMultilevel"/>
    <w:tmpl w:val="93E65702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 w15:restartNumberingAfterBreak="0">
    <w:nsid w:val="245D4B1C"/>
    <w:multiLevelType w:val="multilevel"/>
    <w:tmpl w:val="69568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5B2568F"/>
    <w:multiLevelType w:val="multilevel"/>
    <w:tmpl w:val="F356D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61411DA"/>
    <w:multiLevelType w:val="multilevel"/>
    <w:tmpl w:val="F9D29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F811F5F"/>
    <w:multiLevelType w:val="multilevel"/>
    <w:tmpl w:val="96BE96FA"/>
    <w:styleLink w:val="WWNum13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 w15:restartNumberingAfterBreak="0">
    <w:nsid w:val="2F8F4B49"/>
    <w:multiLevelType w:val="multilevel"/>
    <w:tmpl w:val="FA10D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FD07164"/>
    <w:multiLevelType w:val="multilevel"/>
    <w:tmpl w:val="B53AE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0613E4E"/>
    <w:multiLevelType w:val="multilevel"/>
    <w:tmpl w:val="FDB25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0DB733F"/>
    <w:multiLevelType w:val="multilevel"/>
    <w:tmpl w:val="2AF2C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4990D5C"/>
    <w:multiLevelType w:val="multilevel"/>
    <w:tmpl w:val="69844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B821C32"/>
    <w:multiLevelType w:val="multilevel"/>
    <w:tmpl w:val="9DECF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25A3490"/>
    <w:multiLevelType w:val="multilevel"/>
    <w:tmpl w:val="47DC4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25F0AE4"/>
    <w:multiLevelType w:val="multilevel"/>
    <w:tmpl w:val="EE04C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4A81BB7"/>
    <w:multiLevelType w:val="multilevel"/>
    <w:tmpl w:val="C748C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7FE14E0"/>
    <w:multiLevelType w:val="multilevel"/>
    <w:tmpl w:val="2B64F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AFB4193"/>
    <w:multiLevelType w:val="multilevel"/>
    <w:tmpl w:val="C04EF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E8D47CC"/>
    <w:multiLevelType w:val="multilevel"/>
    <w:tmpl w:val="20B40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1E34814"/>
    <w:multiLevelType w:val="multilevel"/>
    <w:tmpl w:val="B4DA9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2C048B0"/>
    <w:multiLevelType w:val="multilevel"/>
    <w:tmpl w:val="A6FED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A8146F7"/>
    <w:multiLevelType w:val="hybridMultilevel"/>
    <w:tmpl w:val="8AE84C24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6" w15:restartNumberingAfterBreak="0">
    <w:nsid w:val="61525DD4"/>
    <w:multiLevelType w:val="multilevel"/>
    <w:tmpl w:val="9654A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37964B0"/>
    <w:multiLevelType w:val="multilevel"/>
    <w:tmpl w:val="F252B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76B46DD"/>
    <w:multiLevelType w:val="multilevel"/>
    <w:tmpl w:val="81DEA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8820434"/>
    <w:multiLevelType w:val="multilevel"/>
    <w:tmpl w:val="EC82F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99F3BE3"/>
    <w:multiLevelType w:val="multilevel"/>
    <w:tmpl w:val="844CD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C4C7D6E"/>
    <w:multiLevelType w:val="multilevel"/>
    <w:tmpl w:val="68DE8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D5F1DD7"/>
    <w:multiLevelType w:val="multilevel"/>
    <w:tmpl w:val="F5C41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1410F41"/>
    <w:multiLevelType w:val="multilevel"/>
    <w:tmpl w:val="C5BC3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4815221"/>
    <w:multiLevelType w:val="multilevel"/>
    <w:tmpl w:val="24B6C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71E1ADB"/>
    <w:multiLevelType w:val="multilevel"/>
    <w:tmpl w:val="CED09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40451700">
    <w:abstractNumId w:val="2"/>
  </w:num>
  <w:num w:numId="2" w16cid:durableId="1915240990">
    <w:abstractNumId w:val="34"/>
  </w:num>
  <w:num w:numId="3" w16cid:durableId="486894938">
    <w:abstractNumId w:val="34"/>
  </w:num>
  <w:num w:numId="4" w16cid:durableId="1436905707">
    <w:abstractNumId w:val="34"/>
  </w:num>
  <w:num w:numId="5" w16cid:durableId="471947979">
    <w:abstractNumId w:val="34"/>
  </w:num>
  <w:num w:numId="6" w16cid:durableId="1009254569">
    <w:abstractNumId w:val="34"/>
  </w:num>
  <w:num w:numId="7" w16cid:durableId="2012948292">
    <w:abstractNumId w:val="34"/>
  </w:num>
  <w:num w:numId="8" w16cid:durableId="650449055">
    <w:abstractNumId w:val="34"/>
  </w:num>
  <w:num w:numId="9" w16cid:durableId="1220285459">
    <w:abstractNumId w:val="34"/>
  </w:num>
  <w:num w:numId="10" w16cid:durableId="2003661375">
    <w:abstractNumId w:val="13"/>
  </w:num>
  <w:num w:numId="11" w16cid:durableId="535627579">
    <w:abstractNumId w:val="31"/>
  </w:num>
  <w:num w:numId="12" w16cid:durableId="1118448753">
    <w:abstractNumId w:val="22"/>
  </w:num>
  <w:num w:numId="13" w16cid:durableId="1373922292">
    <w:abstractNumId w:val="16"/>
  </w:num>
  <w:num w:numId="14" w16cid:durableId="1693797497">
    <w:abstractNumId w:val="0"/>
  </w:num>
  <w:num w:numId="15" w16cid:durableId="660355239">
    <w:abstractNumId w:val="5"/>
  </w:num>
  <w:num w:numId="16" w16cid:durableId="1415935338">
    <w:abstractNumId w:val="29"/>
  </w:num>
  <w:num w:numId="17" w16cid:durableId="1167787701">
    <w:abstractNumId w:val="18"/>
  </w:num>
  <w:num w:numId="18" w16cid:durableId="1818297216">
    <w:abstractNumId w:val="1"/>
  </w:num>
  <w:num w:numId="19" w16cid:durableId="1832796186">
    <w:abstractNumId w:val="12"/>
  </w:num>
  <w:num w:numId="20" w16cid:durableId="2024431480">
    <w:abstractNumId w:val="33"/>
  </w:num>
  <w:num w:numId="21" w16cid:durableId="1463695263">
    <w:abstractNumId w:val="27"/>
  </w:num>
  <w:num w:numId="22" w16cid:durableId="1629894055">
    <w:abstractNumId w:val="14"/>
  </w:num>
  <w:num w:numId="23" w16cid:durableId="1353454803">
    <w:abstractNumId w:val="9"/>
  </w:num>
  <w:num w:numId="24" w16cid:durableId="871115701">
    <w:abstractNumId w:val="23"/>
  </w:num>
  <w:num w:numId="25" w16cid:durableId="1580139591">
    <w:abstractNumId w:val="20"/>
  </w:num>
  <w:num w:numId="26" w16cid:durableId="866332059">
    <w:abstractNumId w:val="35"/>
  </w:num>
  <w:num w:numId="27" w16cid:durableId="510411073">
    <w:abstractNumId w:val="24"/>
  </w:num>
  <w:num w:numId="28" w16cid:durableId="2110008281">
    <w:abstractNumId w:val="4"/>
  </w:num>
  <w:num w:numId="29" w16cid:durableId="1422603939">
    <w:abstractNumId w:val="7"/>
  </w:num>
  <w:num w:numId="30" w16cid:durableId="462423916">
    <w:abstractNumId w:val="26"/>
  </w:num>
  <w:num w:numId="31" w16cid:durableId="1435442241">
    <w:abstractNumId w:val="32"/>
  </w:num>
  <w:num w:numId="32" w16cid:durableId="288976853">
    <w:abstractNumId w:val="28"/>
  </w:num>
  <w:num w:numId="33" w16cid:durableId="128675081">
    <w:abstractNumId w:val="11"/>
  </w:num>
  <w:num w:numId="34" w16cid:durableId="1744330803">
    <w:abstractNumId w:val="30"/>
  </w:num>
  <w:num w:numId="35" w16cid:durableId="1385106026">
    <w:abstractNumId w:val="17"/>
  </w:num>
  <w:num w:numId="36" w16cid:durableId="575018442">
    <w:abstractNumId w:val="19"/>
  </w:num>
  <w:num w:numId="37" w16cid:durableId="2015959982">
    <w:abstractNumId w:val="21"/>
  </w:num>
  <w:num w:numId="38" w16cid:durableId="699815473">
    <w:abstractNumId w:val="3"/>
  </w:num>
  <w:num w:numId="39" w16cid:durableId="1184631164">
    <w:abstractNumId w:val="15"/>
  </w:num>
  <w:num w:numId="40" w16cid:durableId="954747643">
    <w:abstractNumId w:val="8"/>
  </w:num>
  <w:num w:numId="41" w16cid:durableId="1821652319">
    <w:abstractNumId w:val="6"/>
  </w:num>
  <w:num w:numId="42" w16cid:durableId="345524406">
    <w:abstractNumId w:val="10"/>
    <w:lvlOverride w:ilvl="0">
      <w:lvl w:ilvl="0">
        <w:start w:val="1"/>
        <w:numFmt w:val="decimal"/>
        <w:lvlText w:val="(%1)"/>
        <w:lvlJc w:val="left"/>
        <w:pPr>
          <w:ind w:left="360" w:hanging="360"/>
        </w:pPr>
        <w:rPr>
          <w:i w:val="0"/>
          <w:iCs w:val="0"/>
        </w:rPr>
      </w:lvl>
    </w:lvlOverride>
  </w:num>
  <w:num w:numId="43" w16cid:durableId="160778141">
    <w:abstractNumId w:val="10"/>
  </w:num>
  <w:num w:numId="44" w16cid:durableId="33653917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B74"/>
    <w:rsid w:val="00007A01"/>
    <w:rsid w:val="00011D28"/>
    <w:rsid w:val="000129E8"/>
    <w:rsid w:val="00013087"/>
    <w:rsid w:val="00013847"/>
    <w:rsid w:val="000159FE"/>
    <w:rsid w:val="00015FB8"/>
    <w:rsid w:val="00024435"/>
    <w:rsid w:val="00025BF1"/>
    <w:rsid w:val="00026E24"/>
    <w:rsid w:val="00027E0D"/>
    <w:rsid w:val="000308B2"/>
    <w:rsid w:val="000367C6"/>
    <w:rsid w:val="00036FFF"/>
    <w:rsid w:val="00046DC2"/>
    <w:rsid w:val="00050052"/>
    <w:rsid w:val="00056DC5"/>
    <w:rsid w:val="00057E2C"/>
    <w:rsid w:val="00060F7A"/>
    <w:rsid w:val="00071609"/>
    <w:rsid w:val="0007177C"/>
    <w:rsid w:val="00081174"/>
    <w:rsid w:val="0008573E"/>
    <w:rsid w:val="00096BAA"/>
    <w:rsid w:val="00096E7C"/>
    <w:rsid w:val="000A5CC8"/>
    <w:rsid w:val="000B5DD7"/>
    <w:rsid w:val="000B7811"/>
    <w:rsid w:val="000C5498"/>
    <w:rsid w:val="000C5BD9"/>
    <w:rsid w:val="000C7DE9"/>
    <w:rsid w:val="000D0F65"/>
    <w:rsid w:val="000E4525"/>
    <w:rsid w:val="000E7806"/>
    <w:rsid w:val="00102203"/>
    <w:rsid w:val="0011522F"/>
    <w:rsid w:val="0012148D"/>
    <w:rsid w:val="0012177D"/>
    <w:rsid w:val="0012193C"/>
    <w:rsid w:val="001226C9"/>
    <w:rsid w:val="0012324D"/>
    <w:rsid w:val="00124708"/>
    <w:rsid w:val="00140AF2"/>
    <w:rsid w:val="00143A8F"/>
    <w:rsid w:val="00145209"/>
    <w:rsid w:val="001467EA"/>
    <w:rsid w:val="00151A93"/>
    <w:rsid w:val="00151EEA"/>
    <w:rsid w:val="00156A16"/>
    <w:rsid w:val="0016442B"/>
    <w:rsid w:val="00167FA1"/>
    <w:rsid w:val="00175FA0"/>
    <w:rsid w:val="00180F5B"/>
    <w:rsid w:val="00185C10"/>
    <w:rsid w:val="00187D78"/>
    <w:rsid w:val="00190A6E"/>
    <w:rsid w:val="0019158E"/>
    <w:rsid w:val="00192E78"/>
    <w:rsid w:val="001977A6"/>
    <w:rsid w:val="001A1E2F"/>
    <w:rsid w:val="001A3566"/>
    <w:rsid w:val="001B6533"/>
    <w:rsid w:val="001B74B9"/>
    <w:rsid w:val="001B7994"/>
    <w:rsid w:val="001C008E"/>
    <w:rsid w:val="001C5DDC"/>
    <w:rsid w:val="001C60D1"/>
    <w:rsid w:val="001C6351"/>
    <w:rsid w:val="001D04B9"/>
    <w:rsid w:val="001D2822"/>
    <w:rsid w:val="001D2B65"/>
    <w:rsid w:val="001D7E50"/>
    <w:rsid w:val="001E065D"/>
    <w:rsid w:val="001E2C6F"/>
    <w:rsid w:val="001E2C9D"/>
    <w:rsid w:val="001E2D08"/>
    <w:rsid w:val="001F329D"/>
    <w:rsid w:val="001F3DA1"/>
    <w:rsid w:val="001F3ECB"/>
    <w:rsid w:val="001F58D8"/>
    <w:rsid w:val="001F59CF"/>
    <w:rsid w:val="00200694"/>
    <w:rsid w:val="00200AFB"/>
    <w:rsid w:val="0020120F"/>
    <w:rsid w:val="002121A6"/>
    <w:rsid w:val="00213066"/>
    <w:rsid w:val="002132D2"/>
    <w:rsid w:val="002272BF"/>
    <w:rsid w:val="00227604"/>
    <w:rsid w:val="002321D0"/>
    <w:rsid w:val="00232E7E"/>
    <w:rsid w:val="002345F6"/>
    <w:rsid w:val="00243C96"/>
    <w:rsid w:val="00244B61"/>
    <w:rsid w:val="00244FF6"/>
    <w:rsid w:val="002544A5"/>
    <w:rsid w:val="00256F5F"/>
    <w:rsid w:val="002579CE"/>
    <w:rsid w:val="0026293F"/>
    <w:rsid w:val="00266BBE"/>
    <w:rsid w:val="0027083C"/>
    <w:rsid w:val="0027138E"/>
    <w:rsid w:val="002761DE"/>
    <w:rsid w:val="0028212C"/>
    <w:rsid w:val="00283690"/>
    <w:rsid w:val="0028758D"/>
    <w:rsid w:val="002924DA"/>
    <w:rsid w:val="0029506C"/>
    <w:rsid w:val="002A45C5"/>
    <w:rsid w:val="002A6CCB"/>
    <w:rsid w:val="002A749C"/>
    <w:rsid w:val="002C48E5"/>
    <w:rsid w:val="002D245F"/>
    <w:rsid w:val="002D26DC"/>
    <w:rsid w:val="002D27C9"/>
    <w:rsid w:val="002D3CC2"/>
    <w:rsid w:val="002E6A53"/>
    <w:rsid w:val="003001A1"/>
    <w:rsid w:val="0030115D"/>
    <w:rsid w:val="00301407"/>
    <w:rsid w:val="003025CA"/>
    <w:rsid w:val="00306405"/>
    <w:rsid w:val="00316B74"/>
    <w:rsid w:val="00321630"/>
    <w:rsid w:val="0032378D"/>
    <w:rsid w:val="0033427D"/>
    <w:rsid w:val="003365AE"/>
    <w:rsid w:val="00336626"/>
    <w:rsid w:val="003368FE"/>
    <w:rsid w:val="003422B2"/>
    <w:rsid w:val="00343BB0"/>
    <w:rsid w:val="003447B9"/>
    <w:rsid w:val="00351EC0"/>
    <w:rsid w:val="003542B5"/>
    <w:rsid w:val="00363A5E"/>
    <w:rsid w:val="0036692B"/>
    <w:rsid w:val="00370172"/>
    <w:rsid w:val="00370D97"/>
    <w:rsid w:val="00381605"/>
    <w:rsid w:val="00390579"/>
    <w:rsid w:val="00394A58"/>
    <w:rsid w:val="00396192"/>
    <w:rsid w:val="003A2E97"/>
    <w:rsid w:val="003A373C"/>
    <w:rsid w:val="003A7BEC"/>
    <w:rsid w:val="003B3114"/>
    <w:rsid w:val="003C07B5"/>
    <w:rsid w:val="003C24C1"/>
    <w:rsid w:val="003C311E"/>
    <w:rsid w:val="003C3B6E"/>
    <w:rsid w:val="003D0D63"/>
    <w:rsid w:val="003E146B"/>
    <w:rsid w:val="003E46EC"/>
    <w:rsid w:val="003E506C"/>
    <w:rsid w:val="003E52BC"/>
    <w:rsid w:val="003E5532"/>
    <w:rsid w:val="003F03F4"/>
    <w:rsid w:val="003F2B84"/>
    <w:rsid w:val="003F5B6C"/>
    <w:rsid w:val="003F639C"/>
    <w:rsid w:val="003F6B4D"/>
    <w:rsid w:val="00403F9B"/>
    <w:rsid w:val="004043FA"/>
    <w:rsid w:val="00404B38"/>
    <w:rsid w:val="00405DA1"/>
    <w:rsid w:val="00411485"/>
    <w:rsid w:val="004146B3"/>
    <w:rsid w:val="00420D0E"/>
    <w:rsid w:val="00424974"/>
    <w:rsid w:val="00424BF0"/>
    <w:rsid w:val="0042517E"/>
    <w:rsid w:val="00431536"/>
    <w:rsid w:val="00433778"/>
    <w:rsid w:val="00433881"/>
    <w:rsid w:val="00437467"/>
    <w:rsid w:val="004416E7"/>
    <w:rsid w:val="004425F9"/>
    <w:rsid w:val="00442692"/>
    <w:rsid w:val="004439BD"/>
    <w:rsid w:val="00446507"/>
    <w:rsid w:val="00457E95"/>
    <w:rsid w:val="0047231B"/>
    <w:rsid w:val="00473675"/>
    <w:rsid w:val="00476971"/>
    <w:rsid w:val="00487BE5"/>
    <w:rsid w:val="004973E6"/>
    <w:rsid w:val="004A419F"/>
    <w:rsid w:val="004A73BE"/>
    <w:rsid w:val="004B04C9"/>
    <w:rsid w:val="004B18E5"/>
    <w:rsid w:val="004B2B9F"/>
    <w:rsid w:val="004B4327"/>
    <w:rsid w:val="004B7222"/>
    <w:rsid w:val="004C652F"/>
    <w:rsid w:val="004C6B49"/>
    <w:rsid w:val="004D1EB1"/>
    <w:rsid w:val="004D417F"/>
    <w:rsid w:val="004D52EB"/>
    <w:rsid w:val="004D6CDE"/>
    <w:rsid w:val="004D70B9"/>
    <w:rsid w:val="004E35F0"/>
    <w:rsid w:val="004E361E"/>
    <w:rsid w:val="004F2527"/>
    <w:rsid w:val="004F3589"/>
    <w:rsid w:val="00502200"/>
    <w:rsid w:val="00502D78"/>
    <w:rsid w:val="005034B2"/>
    <w:rsid w:val="0050793D"/>
    <w:rsid w:val="0051397A"/>
    <w:rsid w:val="00521BF3"/>
    <w:rsid w:val="005324D5"/>
    <w:rsid w:val="00535272"/>
    <w:rsid w:val="00535EC6"/>
    <w:rsid w:val="00536404"/>
    <w:rsid w:val="00537A91"/>
    <w:rsid w:val="00540EF2"/>
    <w:rsid w:val="00541CAE"/>
    <w:rsid w:val="005472B3"/>
    <w:rsid w:val="0055450B"/>
    <w:rsid w:val="00561C58"/>
    <w:rsid w:val="00566851"/>
    <w:rsid w:val="00567F26"/>
    <w:rsid w:val="0057172B"/>
    <w:rsid w:val="00572A22"/>
    <w:rsid w:val="005770BE"/>
    <w:rsid w:val="00580051"/>
    <w:rsid w:val="00581FAA"/>
    <w:rsid w:val="00582C18"/>
    <w:rsid w:val="00584BA9"/>
    <w:rsid w:val="005906AC"/>
    <w:rsid w:val="00593A75"/>
    <w:rsid w:val="005A65DA"/>
    <w:rsid w:val="005A7890"/>
    <w:rsid w:val="005A7B11"/>
    <w:rsid w:val="005B7C91"/>
    <w:rsid w:val="005C0846"/>
    <w:rsid w:val="005C5488"/>
    <w:rsid w:val="005C6B1C"/>
    <w:rsid w:val="005D0FD4"/>
    <w:rsid w:val="005D11AA"/>
    <w:rsid w:val="005D3A7B"/>
    <w:rsid w:val="005D54C2"/>
    <w:rsid w:val="005D7C0F"/>
    <w:rsid w:val="005E0506"/>
    <w:rsid w:val="005E62D1"/>
    <w:rsid w:val="005E62ED"/>
    <w:rsid w:val="005E6B1C"/>
    <w:rsid w:val="005F0D9B"/>
    <w:rsid w:val="005F105C"/>
    <w:rsid w:val="005F6769"/>
    <w:rsid w:val="005F732C"/>
    <w:rsid w:val="00603BB6"/>
    <w:rsid w:val="00613F8B"/>
    <w:rsid w:val="00614341"/>
    <w:rsid w:val="00616378"/>
    <w:rsid w:val="00622685"/>
    <w:rsid w:val="00622DB8"/>
    <w:rsid w:val="006319F4"/>
    <w:rsid w:val="0063354D"/>
    <w:rsid w:val="00633E27"/>
    <w:rsid w:val="006359AB"/>
    <w:rsid w:val="00643111"/>
    <w:rsid w:val="006450D5"/>
    <w:rsid w:val="00645C04"/>
    <w:rsid w:val="00651BA0"/>
    <w:rsid w:val="00652EBB"/>
    <w:rsid w:val="00653BAF"/>
    <w:rsid w:val="00655AD2"/>
    <w:rsid w:val="006576DE"/>
    <w:rsid w:val="006627DC"/>
    <w:rsid w:val="00663DAF"/>
    <w:rsid w:val="006660A0"/>
    <w:rsid w:val="00675558"/>
    <w:rsid w:val="006A1215"/>
    <w:rsid w:val="006A17DA"/>
    <w:rsid w:val="006A3775"/>
    <w:rsid w:val="006B0DE4"/>
    <w:rsid w:val="006B210D"/>
    <w:rsid w:val="006B5282"/>
    <w:rsid w:val="006B5943"/>
    <w:rsid w:val="006B628B"/>
    <w:rsid w:val="006B6CDA"/>
    <w:rsid w:val="006B6D3C"/>
    <w:rsid w:val="006B6E42"/>
    <w:rsid w:val="006C293E"/>
    <w:rsid w:val="006C2BDC"/>
    <w:rsid w:val="006D017E"/>
    <w:rsid w:val="006D2277"/>
    <w:rsid w:val="006D5AF3"/>
    <w:rsid w:val="006E0DA6"/>
    <w:rsid w:val="006E261E"/>
    <w:rsid w:val="006E32BE"/>
    <w:rsid w:val="006E7CDD"/>
    <w:rsid w:val="006F255E"/>
    <w:rsid w:val="006F28E3"/>
    <w:rsid w:val="006F7AFA"/>
    <w:rsid w:val="007011FC"/>
    <w:rsid w:val="00703511"/>
    <w:rsid w:val="00705755"/>
    <w:rsid w:val="00711B7C"/>
    <w:rsid w:val="00716BAF"/>
    <w:rsid w:val="00722E66"/>
    <w:rsid w:val="00724C4C"/>
    <w:rsid w:val="00733400"/>
    <w:rsid w:val="007356C0"/>
    <w:rsid w:val="00737D50"/>
    <w:rsid w:val="00743CB2"/>
    <w:rsid w:val="007502E0"/>
    <w:rsid w:val="0075430C"/>
    <w:rsid w:val="007546C4"/>
    <w:rsid w:val="00756CAF"/>
    <w:rsid w:val="00760EF8"/>
    <w:rsid w:val="00762A5B"/>
    <w:rsid w:val="00764051"/>
    <w:rsid w:val="00766C7C"/>
    <w:rsid w:val="0077331B"/>
    <w:rsid w:val="00777103"/>
    <w:rsid w:val="007777A0"/>
    <w:rsid w:val="0078017E"/>
    <w:rsid w:val="007841C2"/>
    <w:rsid w:val="00784F22"/>
    <w:rsid w:val="00785907"/>
    <w:rsid w:val="00791534"/>
    <w:rsid w:val="00792276"/>
    <w:rsid w:val="00796FAB"/>
    <w:rsid w:val="007B1857"/>
    <w:rsid w:val="007B43B9"/>
    <w:rsid w:val="007C6212"/>
    <w:rsid w:val="007D24EB"/>
    <w:rsid w:val="007D4CE4"/>
    <w:rsid w:val="007D4E31"/>
    <w:rsid w:val="007D7E23"/>
    <w:rsid w:val="007E2E81"/>
    <w:rsid w:val="007E4573"/>
    <w:rsid w:val="007E5D4F"/>
    <w:rsid w:val="007F477E"/>
    <w:rsid w:val="007F64A9"/>
    <w:rsid w:val="00800EC2"/>
    <w:rsid w:val="00801ADF"/>
    <w:rsid w:val="0080647C"/>
    <w:rsid w:val="00806C6A"/>
    <w:rsid w:val="00806E63"/>
    <w:rsid w:val="00811479"/>
    <w:rsid w:val="00811669"/>
    <w:rsid w:val="00823C90"/>
    <w:rsid w:val="00824C95"/>
    <w:rsid w:val="008321CA"/>
    <w:rsid w:val="008329E4"/>
    <w:rsid w:val="00832F4C"/>
    <w:rsid w:val="00833D49"/>
    <w:rsid w:val="00834926"/>
    <w:rsid w:val="00835A5C"/>
    <w:rsid w:val="008368A6"/>
    <w:rsid w:val="00837AF8"/>
    <w:rsid w:val="00840098"/>
    <w:rsid w:val="008446D8"/>
    <w:rsid w:val="00857AD2"/>
    <w:rsid w:val="00857AE7"/>
    <w:rsid w:val="008616C5"/>
    <w:rsid w:val="008764ED"/>
    <w:rsid w:val="00880A35"/>
    <w:rsid w:val="00890F69"/>
    <w:rsid w:val="00892083"/>
    <w:rsid w:val="008920DC"/>
    <w:rsid w:val="0089242B"/>
    <w:rsid w:val="0089528E"/>
    <w:rsid w:val="00895D3D"/>
    <w:rsid w:val="008A0181"/>
    <w:rsid w:val="008A5B2C"/>
    <w:rsid w:val="008B3435"/>
    <w:rsid w:val="008B6F58"/>
    <w:rsid w:val="008C1DE6"/>
    <w:rsid w:val="008C405B"/>
    <w:rsid w:val="008C63C5"/>
    <w:rsid w:val="008C6BAC"/>
    <w:rsid w:val="008D7D82"/>
    <w:rsid w:val="008F08CE"/>
    <w:rsid w:val="008F1543"/>
    <w:rsid w:val="008F1CC1"/>
    <w:rsid w:val="008F24FE"/>
    <w:rsid w:val="008F7639"/>
    <w:rsid w:val="00910FB2"/>
    <w:rsid w:val="0091752A"/>
    <w:rsid w:val="009259A4"/>
    <w:rsid w:val="00931655"/>
    <w:rsid w:val="009335F2"/>
    <w:rsid w:val="009342D7"/>
    <w:rsid w:val="00935FA4"/>
    <w:rsid w:val="0093774E"/>
    <w:rsid w:val="0094183D"/>
    <w:rsid w:val="00941875"/>
    <w:rsid w:val="00943480"/>
    <w:rsid w:val="00947324"/>
    <w:rsid w:val="00953E2E"/>
    <w:rsid w:val="00955BD3"/>
    <w:rsid w:val="00956751"/>
    <w:rsid w:val="0095718D"/>
    <w:rsid w:val="009602AE"/>
    <w:rsid w:val="00965A27"/>
    <w:rsid w:val="009704BF"/>
    <w:rsid w:val="00976EA5"/>
    <w:rsid w:val="009864B9"/>
    <w:rsid w:val="00986529"/>
    <w:rsid w:val="00986C50"/>
    <w:rsid w:val="009902EB"/>
    <w:rsid w:val="00991175"/>
    <w:rsid w:val="009952BE"/>
    <w:rsid w:val="00995D3E"/>
    <w:rsid w:val="009A6756"/>
    <w:rsid w:val="009B40C2"/>
    <w:rsid w:val="009B417E"/>
    <w:rsid w:val="009B5CB5"/>
    <w:rsid w:val="009B6E7F"/>
    <w:rsid w:val="009B79E2"/>
    <w:rsid w:val="009D18F4"/>
    <w:rsid w:val="009D5628"/>
    <w:rsid w:val="009D5BAB"/>
    <w:rsid w:val="009D6DA2"/>
    <w:rsid w:val="009E1E08"/>
    <w:rsid w:val="009E2154"/>
    <w:rsid w:val="009E3823"/>
    <w:rsid w:val="009E517B"/>
    <w:rsid w:val="009E7F6B"/>
    <w:rsid w:val="009F5AB7"/>
    <w:rsid w:val="009F63E0"/>
    <w:rsid w:val="009F6502"/>
    <w:rsid w:val="00A02673"/>
    <w:rsid w:val="00A04333"/>
    <w:rsid w:val="00A04586"/>
    <w:rsid w:val="00A075BE"/>
    <w:rsid w:val="00A1518D"/>
    <w:rsid w:val="00A152EC"/>
    <w:rsid w:val="00A15B6E"/>
    <w:rsid w:val="00A20724"/>
    <w:rsid w:val="00A2315C"/>
    <w:rsid w:val="00A26176"/>
    <w:rsid w:val="00A302B6"/>
    <w:rsid w:val="00A3362F"/>
    <w:rsid w:val="00A33760"/>
    <w:rsid w:val="00A37700"/>
    <w:rsid w:val="00A4508D"/>
    <w:rsid w:val="00A57184"/>
    <w:rsid w:val="00A61E28"/>
    <w:rsid w:val="00A63EAA"/>
    <w:rsid w:val="00A85BF1"/>
    <w:rsid w:val="00A86BA8"/>
    <w:rsid w:val="00A8788D"/>
    <w:rsid w:val="00A91B42"/>
    <w:rsid w:val="00A945F5"/>
    <w:rsid w:val="00A94CEF"/>
    <w:rsid w:val="00AA05EA"/>
    <w:rsid w:val="00AB036E"/>
    <w:rsid w:val="00AB133B"/>
    <w:rsid w:val="00AB1BD7"/>
    <w:rsid w:val="00AC1513"/>
    <w:rsid w:val="00AC4FF8"/>
    <w:rsid w:val="00AD23BB"/>
    <w:rsid w:val="00AD4A44"/>
    <w:rsid w:val="00AD7EF4"/>
    <w:rsid w:val="00AE05B8"/>
    <w:rsid w:val="00AE49A4"/>
    <w:rsid w:val="00AE64AE"/>
    <w:rsid w:val="00AE7B09"/>
    <w:rsid w:val="00AE7C50"/>
    <w:rsid w:val="00AF07D5"/>
    <w:rsid w:val="00AF16D2"/>
    <w:rsid w:val="00AF2129"/>
    <w:rsid w:val="00AF4754"/>
    <w:rsid w:val="00B05821"/>
    <w:rsid w:val="00B1052B"/>
    <w:rsid w:val="00B13759"/>
    <w:rsid w:val="00B2010A"/>
    <w:rsid w:val="00B240E4"/>
    <w:rsid w:val="00B25601"/>
    <w:rsid w:val="00B269B9"/>
    <w:rsid w:val="00B27BAF"/>
    <w:rsid w:val="00B3226D"/>
    <w:rsid w:val="00B3525F"/>
    <w:rsid w:val="00B43122"/>
    <w:rsid w:val="00B433B0"/>
    <w:rsid w:val="00B447B9"/>
    <w:rsid w:val="00B47005"/>
    <w:rsid w:val="00B50FED"/>
    <w:rsid w:val="00B54A3C"/>
    <w:rsid w:val="00B553A3"/>
    <w:rsid w:val="00B556D4"/>
    <w:rsid w:val="00B64314"/>
    <w:rsid w:val="00B652B2"/>
    <w:rsid w:val="00B77868"/>
    <w:rsid w:val="00B81399"/>
    <w:rsid w:val="00B82F6A"/>
    <w:rsid w:val="00B86644"/>
    <w:rsid w:val="00B91136"/>
    <w:rsid w:val="00B962C2"/>
    <w:rsid w:val="00BA32FB"/>
    <w:rsid w:val="00BA5A4C"/>
    <w:rsid w:val="00BA5F3B"/>
    <w:rsid w:val="00BB5010"/>
    <w:rsid w:val="00BB5A54"/>
    <w:rsid w:val="00BB6438"/>
    <w:rsid w:val="00BB7E02"/>
    <w:rsid w:val="00BC402A"/>
    <w:rsid w:val="00BD21E0"/>
    <w:rsid w:val="00BD2258"/>
    <w:rsid w:val="00BD62DD"/>
    <w:rsid w:val="00BD68FF"/>
    <w:rsid w:val="00BE3485"/>
    <w:rsid w:val="00BE64E5"/>
    <w:rsid w:val="00BE6707"/>
    <w:rsid w:val="00BF1BF7"/>
    <w:rsid w:val="00BF2522"/>
    <w:rsid w:val="00BF771F"/>
    <w:rsid w:val="00C05742"/>
    <w:rsid w:val="00C102BE"/>
    <w:rsid w:val="00C22482"/>
    <w:rsid w:val="00C26AAB"/>
    <w:rsid w:val="00C32949"/>
    <w:rsid w:val="00C34A59"/>
    <w:rsid w:val="00C36639"/>
    <w:rsid w:val="00C36EB8"/>
    <w:rsid w:val="00C37870"/>
    <w:rsid w:val="00C42773"/>
    <w:rsid w:val="00C42FF8"/>
    <w:rsid w:val="00C445CD"/>
    <w:rsid w:val="00C70336"/>
    <w:rsid w:val="00C70871"/>
    <w:rsid w:val="00C82B18"/>
    <w:rsid w:val="00C85421"/>
    <w:rsid w:val="00C965E6"/>
    <w:rsid w:val="00CA1BB1"/>
    <w:rsid w:val="00CB6F97"/>
    <w:rsid w:val="00CC10FF"/>
    <w:rsid w:val="00CC2B1B"/>
    <w:rsid w:val="00CC350A"/>
    <w:rsid w:val="00CC5AFF"/>
    <w:rsid w:val="00CC6D2D"/>
    <w:rsid w:val="00CD001A"/>
    <w:rsid w:val="00CD254C"/>
    <w:rsid w:val="00CE284A"/>
    <w:rsid w:val="00CE2BC0"/>
    <w:rsid w:val="00CF2D69"/>
    <w:rsid w:val="00CF520B"/>
    <w:rsid w:val="00CF5C31"/>
    <w:rsid w:val="00CF6CB5"/>
    <w:rsid w:val="00CF74FA"/>
    <w:rsid w:val="00D02515"/>
    <w:rsid w:val="00D067F7"/>
    <w:rsid w:val="00D12313"/>
    <w:rsid w:val="00D250E2"/>
    <w:rsid w:val="00D25F0F"/>
    <w:rsid w:val="00D35503"/>
    <w:rsid w:val="00D3576D"/>
    <w:rsid w:val="00D60529"/>
    <w:rsid w:val="00D6256C"/>
    <w:rsid w:val="00D64067"/>
    <w:rsid w:val="00D66A74"/>
    <w:rsid w:val="00D7339C"/>
    <w:rsid w:val="00D81A14"/>
    <w:rsid w:val="00D84F44"/>
    <w:rsid w:val="00D84FF2"/>
    <w:rsid w:val="00D85FF3"/>
    <w:rsid w:val="00D868F8"/>
    <w:rsid w:val="00D872FB"/>
    <w:rsid w:val="00D936D9"/>
    <w:rsid w:val="00D9515C"/>
    <w:rsid w:val="00D951EB"/>
    <w:rsid w:val="00DA4AC7"/>
    <w:rsid w:val="00DA501D"/>
    <w:rsid w:val="00DB3BEC"/>
    <w:rsid w:val="00DB6313"/>
    <w:rsid w:val="00DC04D0"/>
    <w:rsid w:val="00DC2C1E"/>
    <w:rsid w:val="00DC3082"/>
    <w:rsid w:val="00DC6D95"/>
    <w:rsid w:val="00DD1004"/>
    <w:rsid w:val="00DD3B6A"/>
    <w:rsid w:val="00DD531A"/>
    <w:rsid w:val="00DD6EA8"/>
    <w:rsid w:val="00DE3842"/>
    <w:rsid w:val="00DE4283"/>
    <w:rsid w:val="00DE52E3"/>
    <w:rsid w:val="00DF0F31"/>
    <w:rsid w:val="00E050F1"/>
    <w:rsid w:val="00E234A5"/>
    <w:rsid w:val="00E247D2"/>
    <w:rsid w:val="00E33933"/>
    <w:rsid w:val="00E340ED"/>
    <w:rsid w:val="00E34ADB"/>
    <w:rsid w:val="00E376D8"/>
    <w:rsid w:val="00E4306F"/>
    <w:rsid w:val="00E4676A"/>
    <w:rsid w:val="00E476EA"/>
    <w:rsid w:val="00E644FE"/>
    <w:rsid w:val="00E64DB4"/>
    <w:rsid w:val="00E70728"/>
    <w:rsid w:val="00E70B13"/>
    <w:rsid w:val="00E77227"/>
    <w:rsid w:val="00E849E5"/>
    <w:rsid w:val="00E95C2A"/>
    <w:rsid w:val="00EA2E8D"/>
    <w:rsid w:val="00EA6139"/>
    <w:rsid w:val="00EA62B0"/>
    <w:rsid w:val="00EB23A0"/>
    <w:rsid w:val="00EB2841"/>
    <w:rsid w:val="00EB3317"/>
    <w:rsid w:val="00EB459E"/>
    <w:rsid w:val="00EB563D"/>
    <w:rsid w:val="00ED0CE5"/>
    <w:rsid w:val="00ED34C2"/>
    <w:rsid w:val="00ED3E79"/>
    <w:rsid w:val="00EE26E2"/>
    <w:rsid w:val="00EF331A"/>
    <w:rsid w:val="00EF4C4B"/>
    <w:rsid w:val="00F01CBF"/>
    <w:rsid w:val="00F02CB3"/>
    <w:rsid w:val="00F02D93"/>
    <w:rsid w:val="00F116E8"/>
    <w:rsid w:val="00F17AFC"/>
    <w:rsid w:val="00F22058"/>
    <w:rsid w:val="00F30ACF"/>
    <w:rsid w:val="00F35A7F"/>
    <w:rsid w:val="00F400E8"/>
    <w:rsid w:val="00F40380"/>
    <w:rsid w:val="00F4304B"/>
    <w:rsid w:val="00F54466"/>
    <w:rsid w:val="00F55B30"/>
    <w:rsid w:val="00F55D03"/>
    <w:rsid w:val="00F5702E"/>
    <w:rsid w:val="00F65E8C"/>
    <w:rsid w:val="00F67C31"/>
    <w:rsid w:val="00F814D9"/>
    <w:rsid w:val="00F943AC"/>
    <w:rsid w:val="00F96801"/>
    <w:rsid w:val="00FA0475"/>
    <w:rsid w:val="00FA0634"/>
    <w:rsid w:val="00FA4AE0"/>
    <w:rsid w:val="00FB1FA6"/>
    <w:rsid w:val="00FB2F59"/>
    <w:rsid w:val="00FB35DC"/>
    <w:rsid w:val="00FB68FA"/>
    <w:rsid w:val="00FB6CF8"/>
    <w:rsid w:val="00FB7D87"/>
    <w:rsid w:val="00FC0B6F"/>
    <w:rsid w:val="00FC1149"/>
    <w:rsid w:val="00FC30E7"/>
    <w:rsid w:val="00FC5DBF"/>
    <w:rsid w:val="00FD00FF"/>
    <w:rsid w:val="00FD0106"/>
    <w:rsid w:val="00FD226C"/>
    <w:rsid w:val="00FD22A2"/>
    <w:rsid w:val="00FD3B12"/>
    <w:rsid w:val="00FD4C19"/>
    <w:rsid w:val="00FD6A06"/>
    <w:rsid w:val="00FF3B12"/>
    <w:rsid w:val="00FF7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A7D61"/>
  <w15:chartTrackingRefBased/>
  <w15:docId w15:val="{37A75CEB-2394-47F2-92A2-5561A0FE3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4C19"/>
    <w:pPr>
      <w:spacing w:line="252" w:lineRule="auto"/>
    </w:pPr>
  </w:style>
  <w:style w:type="paragraph" w:styleId="Heading1">
    <w:name w:val="heading 1"/>
    <w:basedOn w:val="Normal"/>
    <w:link w:val="Heading1Char"/>
    <w:uiPriority w:val="9"/>
    <w:qFormat/>
    <w:rsid w:val="00B778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B778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7339C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2443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2443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F16D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6B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6B74"/>
  </w:style>
  <w:style w:type="paragraph" w:styleId="Footer">
    <w:name w:val="footer"/>
    <w:basedOn w:val="Normal"/>
    <w:link w:val="FooterChar"/>
    <w:uiPriority w:val="99"/>
    <w:unhideWhenUsed/>
    <w:rsid w:val="00316B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6B74"/>
  </w:style>
  <w:style w:type="paragraph" w:styleId="NormalWeb">
    <w:name w:val="Normal (Web)"/>
    <w:basedOn w:val="Normal"/>
    <w:uiPriority w:val="99"/>
    <w:unhideWhenUsed/>
    <w:rsid w:val="00840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7786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B7786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B77868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B77868"/>
    <w:rPr>
      <w:i/>
      <w:iCs/>
    </w:rPr>
  </w:style>
  <w:style w:type="character" w:styleId="Strong">
    <w:name w:val="Strong"/>
    <w:basedOn w:val="DefaultParagraphFont"/>
    <w:uiPriority w:val="22"/>
    <w:qFormat/>
    <w:rsid w:val="00B77868"/>
    <w:rPr>
      <w:b/>
      <w:bCs/>
    </w:rPr>
  </w:style>
  <w:style w:type="paragraph" w:customStyle="1" w:styleId="postfoot">
    <w:name w:val="postfoot"/>
    <w:basedOn w:val="Normal"/>
    <w:rsid w:val="00B77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">
    <w:name w:val="head"/>
    <w:basedOn w:val="DefaultParagraphFont"/>
    <w:rsid w:val="00B77868"/>
  </w:style>
  <w:style w:type="character" w:customStyle="1" w:styleId="subhead">
    <w:name w:val="subhead"/>
    <w:basedOn w:val="DefaultParagraphFont"/>
    <w:rsid w:val="00B77868"/>
  </w:style>
  <w:style w:type="character" w:customStyle="1" w:styleId="Normal1">
    <w:name w:val="Normal1"/>
    <w:basedOn w:val="DefaultParagraphFont"/>
    <w:rsid w:val="00B77868"/>
  </w:style>
  <w:style w:type="character" w:styleId="HTMLCite">
    <w:name w:val="HTML Cite"/>
    <w:basedOn w:val="DefaultParagraphFont"/>
    <w:uiPriority w:val="99"/>
    <w:semiHidden/>
    <w:unhideWhenUsed/>
    <w:rsid w:val="00B77868"/>
    <w:rPr>
      <w:i/>
      <w:iCs/>
    </w:rPr>
  </w:style>
  <w:style w:type="character" w:customStyle="1" w:styleId="renderable-component-text">
    <w:name w:val="renderable-component-text"/>
    <w:basedOn w:val="DefaultParagraphFont"/>
    <w:rsid w:val="00655AD2"/>
  </w:style>
  <w:style w:type="character" w:customStyle="1" w:styleId="renderable-component-text-box-content">
    <w:name w:val="renderable-component-text-box-content"/>
    <w:basedOn w:val="DefaultParagraphFont"/>
    <w:rsid w:val="00655AD2"/>
  </w:style>
  <w:style w:type="character" w:styleId="UnresolvedMention">
    <w:name w:val="Unresolved Mention"/>
    <w:basedOn w:val="DefaultParagraphFont"/>
    <w:uiPriority w:val="99"/>
    <w:semiHidden/>
    <w:unhideWhenUsed/>
    <w:rsid w:val="002761DE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7339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comma">
    <w:name w:val="comma"/>
    <w:basedOn w:val="DefaultParagraphFont"/>
    <w:rsid w:val="00A26176"/>
  </w:style>
  <w:style w:type="paragraph" w:customStyle="1" w:styleId="wp-caption-text">
    <w:name w:val="wp-caption-text"/>
    <w:basedOn w:val="Normal"/>
    <w:rsid w:val="00A9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qFormat/>
    <w:rsid w:val="00CE2BC0"/>
    <w:pPr>
      <w:spacing w:line="259" w:lineRule="auto"/>
      <w:ind w:left="720"/>
      <w:contextualSpacing/>
    </w:pPr>
  </w:style>
  <w:style w:type="character" w:customStyle="1" w:styleId="xn-location">
    <w:name w:val="xn-location"/>
    <w:basedOn w:val="DefaultParagraphFont"/>
    <w:rsid w:val="00824C95"/>
  </w:style>
  <w:style w:type="character" w:customStyle="1" w:styleId="xn-chron">
    <w:name w:val="xn-chron"/>
    <w:basedOn w:val="DefaultParagraphFont"/>
    <w:rsid w:val="00824C95"/>
  </w:style>
  <w:style w:type="character" w:customStyle="1" w:styleId="xn-person">
    <w:name w:val="xn-person"/>
    <w:basedOn w:val="DefaultParagraphFont"/>
    <w:rsid w:val="00824C95"/>
  </w:style>
  <w:style w:type="character" w:customStyle="1" w:styleId="Heading4Char">
    <w:name w:val="Heading 4 Char"/>
    <w:basedOn w:val="DefaultParagraphFont"/>
    <w:link w:val="Heading4"/>
    <w:uiPriority w:val="9"/>
    <w:semiHidden/>
    <w:rsid w:val="0002443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24435"/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author">
    <w:name w:val="author"/>
    <w:basedOn w:val="Normal"/>
    <w:rsid w:val="00024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ption1">
    <w:name w:val="Caption1"/>
    <w:basedOn w:val="Normal"/>
    <w:rsid w:val="00024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redits">
    <w:name w:val="credits"/>
    <w:basedOn w:val="DefaultParagraphFont"/>
    <w:rsid w:val="00024435"/>
  </w:style>
  <w:style w:type="paragraph" w:customStyle="1" w:styleId="dropc">
    <w:name w:val="drop_c"/>
    <w:basedOn w:val="Normal"/>
    <w:rsid w:val="00024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psdc-drop-cap">
    <w:name w:val="wpsdc-drop-cap"/>
    <w:basedOn w:val="DefaultParagraphFont"/>
    <w:rsid w:val="00024435"/>
  </w:style>
  <w:style w:type="character" w:customStyle="1" w:styleId="timestampdate--published">
    <w:name w:val="timestamp__date--published"/>
    <w:basedOn w:val="DefaultParagraphFont"/>
    <w:rsid w:val="004E35F0"/>
  </w:style>
  <w:style w:type="character" w:customStyle="1" w:styleId="timestampdate--modified">
    <w:name w:val="timestamp__date--modified"/>
    <w:basedOn w:val="DefaultParagraphFont"/>
    <w:rsid w:val="004E35F0"/>
  </w:style>
  <w:style w:type="paragraph" w:customStyle="1" w:styleId="bookmark">
    <w:name w:val="bookmark"/>
    <w:basedOn w:val="Normal"/>
    <w:rsid w:val="004E3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cebook">
    <w:name w:val="facebook"/>
    <w:basedOn w:val="Normal"/>
    <w:rsid w:val="004E3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are-baritem">
    <w:name w:val="share-bar__item"/>
    <w:basedOn w:val="Normal"/>
    <w:rsid w:val="004E3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interest">
    <w:name w:val="pinterest"/>
    <w:basedOn w:val="Normal"/>
    <w:rsid w:val="004E3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ail">
    <w:name w:val="email"/>
    <w:basedOn w:val="Normal"/>
    <w:rsid w:val="004E3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E35F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E35F0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E35F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E35F0"/>
    <w:rPr>
      <w:rFonts w:ascii="Arial" w:eastAsia="Times New Roman" w:hAnsi="Arial" w:cs="Arial"/>
      <w:vanish/>
      <w:sz w:val="16"/>
      <w:szCs w:val="16"/>
    </w:rPr>
  </w:style>
  <w:style w:type="character" w:customStyle="1" w:styleId="td-no-wrap">
    <w:name w:val="td-no-wrap"/>
    <w:basedOn w:val="DefaultParagraphFont"/>
    <w:rsid w:val="004C6B49"/>
  </w:style>
  <w:style w:type="character" w:customStyle="1" w:styleId="ng-binding">
    <w:name w:val="ng-binding"/>
    <w:basedOn w:val="DefaultParagraphFont"/>
    <w:rsid w:val="004C6B49"/>
  </w:style>
  <w:style w:type="character" w:customStyle="1" w:styleId="td-small">
    <w:name w:val="td-small"/>
    <w:basedOn w:val="DefaultParagraphFont"/>
    <w:rsid w:val="004C6B49"/>
  </w:style>
  <w:style w:type="character" w:customStyle="1" w:styleId="td-font-sub">
    <w:name w:val="td-font-sub"/>
    <w:basedOn w:val="DefaultParagraphFont"/>
    <w:rsid w:val="004C6B49"/>
  </w:style>
  <w:style w:type="character" w:customStyle="1" w:styleId="td-sub">
    <w:name w:val="td-sub"/>
    <w:basedOn w:val="DefaultParagraphFont"/>
    <w:rsid w:val="004C6B49"/>
  </w:style>
  <w:style w:type="character" w:customStyle="1" w:styleId="td-smallest">
    <w:name w:val="td-smallest"/>
    <w:basedOn w:val="DefaultParagraphFont"/>
    <w:rsid w:val="004C6B49"/>
  </w:style>
  <w:style w:type="character" w:customStyle="1" w:styleId="stmainservices">
    <w:name w:val="stmainservices"/>
    <w:basedOn w:val="DefaultParagraphFont"/>
    <w:rsid w:val="00015FB8"/>
  </w:style>
  <w:style w:type="character" w:customStyle="1" w:styleId="stbubblehcount">
    <w:name w:val="stbubble_hcount"/>
    <w:basedOn w:val="DefaultParagraphFont"/>
    <w:rsid w:val="00015FB8"/>
  </w:style>
  <w:style w:type="character" w:customStyle="1" w:styleId="stfblikehcount">
    <w:name w:val="st_fblike_hcount"/>
    <w:basedOn w:val="DefaultParagraphFont"/>
    <w:rsid w:val="00015FB8"/>
  </w:style>
  <w:style w:type="character" w:customStyle="1" w:styleId="stplusonehcount">
    <w:name w:val="st_plusone_hcount"/>
    <w:basedOn w:val="DefaultParagraphFont"/>
    <w:rsid w:val="00015FB8"/>
  </w:style>
  <w:style w:type="character" w:customStyle="1" w:styleId="apple-converted-space">
    <w:name w:val="apple-converted-space"/>
    <w:basedOn w:val="DefaultParagraphFont"/>
    <w:rsid w:val="00015FB8"/>
  </w:style>
  <w:style w:type="paragraph" w:customStyle="1" w:styleId="item968">
    <w:name w:val="item968"/>
    <w:basedOn w:val="Normal"/>
    <w:rsid w:val="006F2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enu-item-wrapper">
    <w:name w:val="menu-item-wrapper"/>
    <w:basedOn w:val="DefaultParagraphFont"/>
    <w:rsid w:val="006F28E3"/>
  </w:style>
  <w:style w:type="paragraph" w:customStyle="1" w:styleId="item125">
    <w:name w:val="item125"/>
    <w:basedOn w:val="Normal"/>
    <w:rsid w:val="006F2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tem183">
    <w:name w:val="item183"/>
    <w:basedOn w:val="Normal"/>
    <w:rsid w:val="006F2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tem179">
    <w:name w:val="item179"/>
    <w:basedOn w:val="Normal"/>
    <w:rsid w:val="006F2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temtextresizertitle">
    <w:name w:val="itemtextresizertitle"/>
    <w:basedOn w:val="DefaultParagraphFont"/>
    <w:rsid w:val="006F28E3"/>
  </w:style>
  <w:style w:type="paragraph" w:customStyle="1" w:styleId="slide">
    <w:name w:val="slide"/>
    <w:basedOn w:val="Normal"/>
    <w:rsid w:val="006F2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te1">
    <w:name w:val="Date1"/>
    <w:basedOn w:val="DefaultParagraphFont"/>
    <w:rsid w:val="002A45C5"/>
  </w:style>
  <w:style w:type="character" w:customStyle="1" w:styleId="fn">
    <w:name w:val="fn"/>
    <w:basedOn w:val="DefaultParagraphFont"/>
    <w:rsid w:val="002A45C5"/>
  </w:style>
  <w:style w:type="character" w:customStyle="1" w:styleId="post-comments">
    <w:name w:val="post-comments"/>
    <w:basedOn w:val="DefaultParagraphFont"/>
    <w:rsid w:val="002A45C5"/>
  </w:style>
  <w:style w:type="character" w:customStyle="1" w:styleId="a2akit">
    <w:name w:val="a2a_kit"/>
    <w:basedOn w:val="DefaultParagraphFont"/>
    <w:rsid w:val="00381605"/>
  </w:style>
  <w:style w:type="character" w:customStyle="1" w:styleId="a2alabel">
    <w:name w:val="a2a_label"/>
    <w:basedOn w:val="DefaultParagraphFont"/>
    <w:rsid w:val="00381605"/>
  </w:style>
  <w:style w:type="character" w:customStyle="1" w:styleId="Heading6Char">
    <w:name w:val="Heading 6 Char"/>
    <w:basedOn w:val="DefaultParagraphFont"/>
    <w:link w:val="Heading6"/>
    <w:uiPriority w:val="9"/>
    <w:semiHidden/>
    <w:rsid w:val="00AF16D2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bullet">
    <w:name w:val="bullet"/>
    <w:basedOn w:val="DefaultParagraphFont"/>
    <w:rsid w:val="006A1215"/>
  </w:style>
  <w:style w:type="character" w:customStyle="1" w:styleId="seperator">
    <w:name w:val="seperator"/>
    <w:basedOn w:val="DefaultParagraphFont"/>
    <w:rsid w:val="006A1215"/>
  </w:style>
  <w:style w:type="paragraph" w:customStyle="1" w:styleId="post-excerpt">
    <w:name w:val="post-excerpt"/>
    <w:basedOn w:val="Normal"/>
    <w:rsid w:val="006A1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y-by">
    <w:name w:val="by-by"/>
    <w:basedOn w:val="Normal"/>
    <w:rsid w:val="006A1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uthor-name">
    <w:name w:val="author-name"/>
    <w:basedOn w:val="Normal"/>
    <w:rsid w:val="006A1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field">
    <w:name w:val="gfield"/>
    <w:basedOn w:val="Normal"/>
    <w:rsid w:val="006A1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fieldrequired">
    <w:name w:val="gfield_required"/>
    <w:basedOn w:val="DefaultParagraphFont"/>
    <w:rsid w:val="006A1215"/>
  </w:style>
  <w:style w:type="character" w:customStyle="1" w:styleId="namefirst">
    <w:name w:val="name_first"/>
    <w:basedOn w:val="DefaultParagraphFont"/>
    <w:rsid w:val="006A1215"/>
  </w:style>
  <w:style w:type="character" w:customStyle="1" w:styleId="namelast">
    <w:name w:val="name_last"/>
    <w:basedOn w:val="DefaultParagraphFont"/>
    <w:rsid w:val="006A1215"/>
  </w:style>
  <w:style w:type="paragraph" w:customStyle="1" w:styleId="author-name-footer">
    <w:name w:val="author-name-footer"/>
    <w:basedOn w:val="Normal"/>
    <w:rsid w:val="006A1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uthor-post-bio">
    <w:name w:val="author-post-bio"/>
    <w:basedOn w:val="Normal"/>
    <w:rsid w:val="006A1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0">
    <w:name w:val="msonormal"/>
    <w:basedOn w:val="Normal"/>
    <w:rsid w:val="00735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7356C0"/>
    <w:rPr>
      <w:color w:val="800080"/>
      <w:u w:val="single"/>
    </w:rPr>
  </w:style>
  <w:style w:type="paragraph" w:customStyle="1" w:styleId="attribution">
    <w:name w:val="attribution"/>
    <w:basedOn w:val="Normal"/>
    <w:rsid w:val="00C82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e2">
    <w:name w:val="Date2"/>
    <w:basedOn w:val="Normal"/>
    <w:rsid w:val="00C82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onate-button">
    <w:name w:val="donate-button"/>
    <w:basedOn w:val="DefaultParagraphFont"/>
    <w:rsid w:val="00C82B18"/>
  </w:style>
  <w:style w:type="character" w:customStyle="1" w:styleId="custom-buttons">
    <w:name w:val="custom-buttons"/>
    <w:basedOn w:val="DefaultParagraphFont"/>
    <w:rsid w:val="00C82B18"/>
  </w:style>
  <w:style w:type="character" w:customStyle="1" w:styleId="amazon-element-author">
    <w:name w:val="amazon-element-author"/>
    <w:basedOn w:val="DefaultParagraphFont"/>
    <w:rsid w:val="00C82B18"/>
  </w:style>
  <w:style w:type="character" w:customStyle="1" w:styleId="appip-lowest-used">
    <w:name w:val="appip-lowest-used"/>
    <w:basedOn w:val="DefaultParagraphFont"/>
    <w:rsid w:val="00C82B18"/>
  </w:style>
  <w:style w:type="character" w:customStyle="1" w:styleId="appip-label">
    <w:name w:val="appip-label"/>
    <w:basedOn w:val="DefaultParagraphFont"/>
    <w:rsid w:val="00C82B18"/>
  </w:style>
  <w:style w:type="character" w:customStyle="1" w:styleId="appip-formatted-price">
    <w:name w:val="appip-formatted-price"/>
    <w:basedOn w:val="DefaultParagraphFont"/>
    <w:rsid w:val="00C82B18"/>
  </w:style>
  <w:style w:type="character" w:customStyle="1" w:styleId="amazon-element-disclaimer-new">
    <w:name w:val="amazon-element-disclaimer-new"/>
    <w:basedOn w:val="DefaultParagraphFont"/>
    <w:rsid w:val="00C82B18"/>
  </w:style>
  <w:style w:type="character" w:customStyle="1" w:styleId="amazon-element-button">
    <w:name w:val="amazon-element-button"/>
    <w:basedOn w:val="DefaultParagraphFont"/>
    <w:rsid w:val="00C82B18"/>
  </w:style>
  <w:style w:type="character" w:customStyle="1" w:styleId="line">
    <w:name w:val="line"/>
    <w:basedOn w:val="DefaultParagraphFont"/>
    <w:rsid w:val="008616C5"/>
  </w:style>
  <w:style w:type="paragraph" w:customStyle="1" w:styleId="Subtitle1">
    <w:name w:val="Subtitle1"/>
    <w:basedOn w:val="Normal"/>
    <w:rsid w:val="008616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umn">
    <w:name w:val="column"/>
    <w:basedOn w:val="Normal"/>
    <w:rsid w:val="008616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l-para-with-font">
    <w:name w:val="mol-para-with-font"/>
    <w:basedOn w:val="Normal"/>
    <w:rsid w:val="008616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ref">
    <w:name w:val="xref"/>
    <w:basedOn w:val="DefaultParagraphFont"/>
    <w:rsid w:val="008616C5"/>
  </w:style>
  <w:style w:type="paragraph" w:customStyle="1" w:styleId="image-wrap">
    <w:name w:val="image-wrap"/>
    <w:basedOn w:val="Normal"/>
    <w:rsid w:val="008616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v">
    <w:name w:val="av"/>
    <w:basedOn w:val="DefaultParagraphFont"/>
    <w:rsid w:val="00537A91"/>
  </w:style>
  <w:style w:type="paragraph" w:customStyle="1" w:styleId="av1">
    <w:name w:val="av1"/>
    <w:basedOn w:val="Normal"/>
    <w:rsid w:val="00537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s">
    <w:name w:val="gs"/>
    <w:basedOn w:val="DefaultParagraphFont"/>
    <w:rsid w:val="00537A91"/>
  </w:style>
  <w:style w:type="paragraph" w:customStyle="1" w:styleId="hs">
    <w:name w:val="hs"/>
    <w:basedOn w:val="Normal"/>
    <w:rsid w:val="00537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ord1">
    <w:name w:val="word1"/>
    <w:basedOn w:val="DefaultParagraphFont"/>
    <w:rsid w:val="00C36639"/>
  </w:style>
  <w:style w:type="character" w:customStyle="1" w:styleId="word2">
    <w:name w:val="word2"/>
    <w:basedOn w:val="DefaultParagraphFont"/>
    <w:rsid w:val="00C36639"/>
  </w:style>
  <w:style w:type="character" w:customStyle="1" w:styleId="word3">
    <w:name w:val="word3"/>
    <w:basedOn w:val="DefaultParagraphFont"/>
    <w:rsid w:val="00C36639"/>
  </w:style>
  <w:style w:type="character" w:customStyle="1" w:styleId="italic">
    <w:name w:val="italic"/>
    <w:basedOn w:val="DefaultParagraphFont"/>
    <w:rsid w:val="008F1CC1"/>
  </w:style>
  <w:style w:type="character" w:customStyle="1" w:styleId="hidden-xs">
    <w:name w:val="hidden-xs"/>
    <w:basedOn w:val="DefaultParagraphFont"/>
    <w:rsid w:val="005F6769"/>
  </w:style>
  <w:style w:type="character" w:customStyle="1" w:styleId="cs-by">
    <w:name w:val="cs-by"/>
    <w:basedOn w:val="DefaultParagraphFont"/>
    <w:rsid w:val="004B2B9F"/>
  </w:style>
  <w:style w:type="character" w:customStyle="1" w:styleId="cs-author">
    <w:name w:val="cs-author"/>
    <w:basedOn w:val="DefaultParagraphFont"/>
    <w:rsid w:val="004B2B9F"/>
  </w:style>
  <w:style w:type="character" w:customStyle="1" w:styleId="cs-sep">
    <w:name w:val="cs-sep"/>
    <w:basedOn w:val="DefaultParagraphFont"/>
    <w:rsid w:val="004B2B9F"/>
  </w:style>
  <w:style w:type="paragraph" w:customStyle="1" w:styleId="authors">
    <w:name w:val="authors"/>
    <w:basedOn w:val="Normal"/>
    <w:rsid w:val="00837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e3">
    <w:name w:val="Date3"/>
    <w:basedOn w:val="Normal"/>
    <w:rsid w:val="00837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ss-1cr3nkl">
    <w:name w:val="css-1cr3nkl"/>
    <w:basedOn w:val="Normal"/>
    <w:rsid w:val="00011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ss-1huyk6v">
    <w:name w:val="css-1huyk6v"/>
    <w:basedOn w:val="DefaultParagraphFont"/>
    <w:rsid w:val="00011D28"/>
  </w:style>
  <w:style w:type="paragraph" w:customStyle="1" w:styleId="css-nz9v2z">
    <w:name w:val="css-nz9v2z"/>
    <w:basedOn w:val="Normal"/>
    <w:rsid w:val="00011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ntry-meta">
    <w:name w:val="entry-meta"/>
    <w:basedOn w:val="Normal"/>
    <w:rsid w:val="00030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try-meta-author">
    <w:name w:val="entry-meta-author"/>
    <w:basedOn w:val="DefaultParagraphFont"/>
    <w:rsid w:val="000308B2"/>
  </w:style>
  <w:style w:type="character" w:customStyle="1" w:styleId="entry-meta-date">
    <w:name w:val="entry-meta-date"/>
    <w:basedOn w:val="DefaultParagraphFont"/>
    <w:rsid w:val="000308B2"/>
  </w:style>
  <w:style w:type="paragraph" w:customStyle="1" w:styleId="heateorssspsharinground">
    <w:name w:val="heateorssspsharinground"/>
    <w:basedOn w:val="Normal"/>
    <w:rsid w:val="00030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ixed-citation">
    <w:name w:val="mixed-citation"/>
    <w:basedOn w:val="DefaultParagraphFont"/>
    <w:rsid w:val="00A2315C"/>
  </w:style>
  <w:style w:type="character" w:customStyle="1" w:styleId="ref-journal">
    <w:name w:val="ref-journal"/>
    <w:basedOn w:val="DefaultParagraphFont"/>
    <w:rsid w:val="00A2315C"/>
  </w:style>
  <w:style w:type="character" w:customStyle="1" w:styleId="nowrap">
    <w:name w:val="nowrap"/>
    <w:basedOn w:val="DefaultParagraphFont"/>
    <w:rsid w:val="00A2315C"/>
  </w:style>
  <w:style w:type="paragraph" w:customStyle="1" w:styleId="Pa1">
    <w:name w:val="Pa1"/>
    <w:basedOn w:val="Normal"/>
    <w:next w:val="Normal"/>
    <w:uiPriority w:val="99"/>
    <w:rsid w:val="00801ADF"/>
    <w:pPr>
      <w:autoSpaceDE w:val="0"/>
      <w:autoSpaceDN w:val="0"/>
      <w:adjustRightInd w:val="0"/>
      <w:spacing w:after="0" w:line="187" w:lineRule="atLeast"/>
    </w:pPr>
    <w:rPr>
      <w:rFonts w:ascii="Minion Pro" w:hAnsi="Minion Pro"/>
      <w:sz w:val="24"/>
      <w:szCs w:val="24"/>
    </w:rPr>
  </w:style>
  <w:style w:type="character" w:customStyle="1" w:styleId="A3">
    <w:name w:val="A3"/>
    <w:uiPriority w:val="99"/>
    <w:rsid w:val="00801ADF"/>
    <w:rPr>
      <w:rFonts w:cs="Minion Pro"/>
      <w:color w:val="000000"/>
      <w:sz w:val="11"/>
      <w:szCs w:val="11"/>
    </w:rPr>
  </w:style>
  <w:style w:type="numbering" w:customStyle="1" w:styleId="WWNum13">
    <w:name w:val="WWNum13"/>
    <w:basedOn w:val="NoList"/>
    <w:rsid w:val="00AD23BB"/>
    <w:pPr>
      <w:numPr>
        <w:numId w:val="4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1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82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40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39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83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57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811741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715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93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18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23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033543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135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451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459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527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5788795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5999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966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9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8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30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57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18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9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7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4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8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1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8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47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56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99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43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50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56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82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98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91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18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0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42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053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27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899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33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810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099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4015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284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51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8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25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14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749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4885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76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32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31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66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43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28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62756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6" w:color="8AA1D0"/>
            <w:bottom w:val="none" w:sz="0" w:space="0" w:color="auto"/>
            <w:right w:val="none" w:sz="0" w:space="0" w:color="auto"/>
          </w:divBdr>
          <w:divsChild>
            <w:div w:id="27390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75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07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815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21719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82C082"/>
                            <w:left w:val="single" w:sz="12" w:space="6" w:color="82C082"/>
                            <w:bottom w:val="none" w:sz="0" w:space="0" w:color="82C082"/>
                            <w:right w:val="none" w:sz="0" w:space="0" w:color="82C082"/>
                          </w:divBdr>
                          <w:divsChild>
                            <w:div w:id="1646474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635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308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039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9432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2649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27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50782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82C082"/>
                            <w:left w:val="single" w:sz="12" w:space="6" w:color="82C082"/>
                            <w:bottom w:val="none" w:sz="0" w:space="0" w:color="82C082"/>
                            <w:right w:val="none" w:sz="0" w:space="0" w:color="82C082"/>
                          </w:divBdr>
                          <w:divsChild>
                            <w:div w:id="75249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337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003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0685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7852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569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58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099186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82C082"/>
                            <w:left w:val="single" w:sz="12" w:space="6" w:color="82C082"/>
                            <w:bottom w:val="none" w:sz="0" w:space="0" w:color="82C082"/>
                            <w:right w:val="none" w:sz="0" w:space="0" w:color="82C082"/>
                          </w:divBdr>
                          <w:divsChild>
                            <w:div w:id="159007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93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154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537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6387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0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17182">
              <w:blockQuote w:val="1"/>
              <w:marLeft w:val="96"/>
              <w:marRight w:val="0"/>
              <w:marTop w:val="100"/>
              <w:marBottom w:val="100"/>
              <w:divBdr>
                <w:top w:val="none" w:sz="0" w:space="0" w:color="auto"/>
                <w:left w:val="single" w:sz="8" w:space="6" w:color="CCCCCC"/>
                <w:bottom w:val="none" w:sz="0" w:space="0" w:color="auto"/>
                <w:right w:val="none" w:sz="0" w:space="0" w:color="auto"/>
              </w:divBdr>
              <w:divsChild>
                <w:div w:id="108803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1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650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68073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508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989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8390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074563">
                                              <w:blockQuote w:val="1"/>
                                              <w:marLeft w:val="96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single" w:sz="8" w:space="6" w:color="CCCCCC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4194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0660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0535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43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5623942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81848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779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03772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97236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8162827">
                                                                                  <w:blockQuote w:val="1"/>
                                                                                  <w:marLeft w:val="600"/>
                                                                                  <w:marRight w:val="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20361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843254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3011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828994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329960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296689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801123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420574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705099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82606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585685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984361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685020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471212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949874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730893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872474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422729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973191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5267826">
                                                                                  <w:blockQuote w:val="1"/>
                                                                                  <w:marLeft w:val="600"/>
                                                                                  <w:marRight w:val="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83769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361331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923065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19025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635981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42007287">
                                                                              <w:blockQuote w:val="1"/>
                                                                              <w:marLeft w:val="600"/>
                                                                              <w:marRight w:val="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6097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73992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351667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577432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869952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533645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757176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01284307">
                                                                              <w:blockQuote w:val="1"/>
                                                                              <w:marLeft w:val="600"/>
                                                                              <w:marRight w:val="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10598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13275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38390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147653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342479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88872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12200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2881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96783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20066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078096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81542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45555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96925563">
                                                                              <w:blockQuote w:val="1"/>
                                                                              <w:marLeft w:val="96"/>
                                                                              <w:marRight w:val="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8" w:space="6" w:color="CCCCCC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28711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791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48098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63079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812278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462292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147663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055276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047617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898391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01948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967254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39284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583963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50847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06079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612284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259803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872748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590588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61892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75704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74213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536240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148914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995310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361685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093400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300185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779669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03025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53729216">
                                                                                              <w:blockQuote w:val="1"/>
                                                                                              <w:marLeft w:val="96"/>
                                                                                              <w:marRight w:val="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single" w:sz="8" w:space="6" w:color="CCCCCC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0645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41317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8406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6" w:color="8AA1D0"/>
            <w:bottom w:val="none" w:sz="0" w:space="0" w:color="auto"/>
            <w:right w:val="none" w:sz="0" w:space="0" w:color="auto"/>
          </w:divBdr>
          <w:divsChild>
            <w:div w:id="125960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94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8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53696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82C082"/>
                            <w:left w:val="single" w:sz="12" w:space="6" w:color="82C082"/>
                            <w:bottom w:val="none" w:sz="0" w:space="0" w:color="82C082"/>
                            <w:right w:val="none" w:sz="0" w:space="0" w:color="82C082"/>
                          </w:divBdr>
                          <w:divsChild>
                            <w:div w:id="212175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743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20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8889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2228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8456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3581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8851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830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7922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1654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3160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4610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2371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0324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9295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040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4849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6026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7782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1090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9966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2336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6030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3165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8478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3541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6663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1458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7898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0266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0329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1394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297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7484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0579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4866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0662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8993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0187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8989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4791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4727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8344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9254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4951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0314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3805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3937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2791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7711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0414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8795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9544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5794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8630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2903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7397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023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8508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3783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2967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1171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5202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3499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9688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8654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4376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710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7542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7191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3190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5964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9579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0230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0769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2130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4727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5046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6551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1279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6496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881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7763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3280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3448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7661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6445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8393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6693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4013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1714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21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0024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1825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7020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9620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8609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4922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9322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9478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7075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9822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6596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7546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3189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310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4047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8607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2130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0013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9737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7582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0258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4497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0436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8838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198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4615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8123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6053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6878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3602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1740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3014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3069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157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7932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1221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329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0152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0673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309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263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9671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8095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3649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5765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1391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8066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974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11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6134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5086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5421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4447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3443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4894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8531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9096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3003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7051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3328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9817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3473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0708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117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7759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2955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0876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6166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4217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1712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858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2588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5476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4478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4595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7952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4157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9644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5659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8159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541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1715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8974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8875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0876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8035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7421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089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2047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6492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2446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3589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6282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0986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3201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8450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4767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9821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8099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9787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4645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4854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2195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8897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651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9879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3549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7956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3957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752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5859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5768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7692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9493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5708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5576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6213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8520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2979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0741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5812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7417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4693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8665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1213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4354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1257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4090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6777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9641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8479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3800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971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0458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8366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4752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9039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7425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4446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175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4925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6738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1603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9442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3674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6231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9815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3938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3611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214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1780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379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2589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123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9317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288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7167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3845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2717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70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202531">
          <w:marLeft w:val="0"/>
          <w:marRight w:val="0"/>
          <w:marTop w:val="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9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7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19864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29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25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10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55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38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29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12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591065">
                      <w:blockQuote w:val="1"/>
                      <w:marLeft w:val="0"/>
                      <w:marRight w:val="0"/>
                      <w:marTop w:val="720"/>
                      <w:marBottom w:val="7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972848">
                      <w:marLeft w:val="0"/>
                      <w:marRight w:val="0"/>
                      <w:marTop w:val="48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034691">
                      <w:marLeft w:val="0"/>
                      <w:marRight w:val="0"/>
                      <w:marTop w:val="48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199133">
                      <w:marLeft w:val="0"/>
                      <w:marRight w:val="0"/>
                      <w:marTop w:val="48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53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05813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6" w:color="8AA1D0"/>
            <w:bottom w:val="none" w:sz="0" w:space="0" w:color="auto"/>
            <w:right w:val="none" w:sz="0" w:space="0" w:color="auto"/>
          </w:divBdr>
          <w:divsChild>
            <w:div w:id="32940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93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85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19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39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698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707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016224">
                                          <w:marLeft w:val="96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0840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5688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0878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1049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3200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82201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73319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16153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19374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31003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16520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983350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71406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27361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8028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63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8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75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71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577039">
                      <w:marLeft w:val="0"/>
                      <w:marRight w:val="0"/>
                      <w:marTop w:val="0"/>
                      <w:marBottom w:val="16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92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24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74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8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14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90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80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89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05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75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608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7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08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04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540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75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55283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169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15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6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87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719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278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622736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49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54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8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77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3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6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53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53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8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91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231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22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7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54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56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201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37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09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18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151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1773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82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8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52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81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204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580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951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557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68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47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03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13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92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3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856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8707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35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65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63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649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848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744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432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2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71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396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35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5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93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0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39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214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62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1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87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97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150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080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219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967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41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00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07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18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10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86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827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97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64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32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33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264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25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877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851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69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75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19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15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44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54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77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116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107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5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63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28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210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394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59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5599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023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9952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32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11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46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36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32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330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0003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8773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57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0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62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74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8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4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3248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6" w:color="8AA1D0"/>
            <w:bottom w:val="none" w:sz="0" w:space="0" w:color="auto"/>
            <w:right w:val="none" w:sz="0" w:space="0" w:color="auto"/>
          </w:divBdr>
          <w:divsChild>
            <w:div w:id="54082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25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80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691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2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934810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69870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234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0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942379">
          <w:marLeft w:val="0"/>
          <w:marRight w:val="0"/>
          <w:marTop w:val="0"/>
          <w:marBottom w:val="0"/>
          <w:divBdr>
            <w:top w:val="single" w:sz="6" w:space="0" w:color="CCCCCC"/>
            <w:left w:val="single" w:sz="2" w:space="6" w:color="CCCCCC"/>
            <w:bottom w:val="single" w:sz="6" w:space="0" w:color="CCCCCC"/>
            <w:right w:val="single" w:sz="2" w:space="6" w:color="CCCCCC"/>
          </w:divBdr>
          <w:divsChild>
            <w:div w:id="1199587433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5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255446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5401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5255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2147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77828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9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8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63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96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50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17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092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176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765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3344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64993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267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546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970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259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7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4999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6" w:color="8AA1D0"/>
            <w:bottom w:val="none" w:sz="0" w:space="0" w:color="auto"/>
            <w:right w:val="none" w:sz="0" w:space="0" w:color="auto"/>
          </w:divBdr>
        </w:div>
        <w:div w:id="81645957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6" w:color="8AA1D0"/>
            <w:bottom w:val="none" w:sz="0" w:space="0" w:color="auto"/>
            <w:right w:val="none" w:sz="0" w:space="0" w:color="auto"/>
          </w:divBdr>
          <w:divsChild>
            <w:div w:id="608633317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82C082"/>
                <w:left w:val="single" w:sz="12" w:space="6" w:color="82C082"/>
                <w:bottom w:val="none" w:sz="0" w:space="0" w:color="82C082"/>
                <w:right w:val="none" w:sz="0" w:space="0" w:color="82C082"/>
              </w:divBdr>
              <w:divsChild>
                <w:div w:id="381709701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DF5959"/>
                    <w:left w:val="single" w:sz="12" w:space="6" w:color="DF5959"/>
                    <w:bottom w:val="none" w:sz="0" w:space="0" w:color="DF5959"/>
                    <w:right w:val="none" w:sz="0" w:space="0" w:color="DF5959"/>
                  </w:divBdr>
                </w:div>
              </w:divsChild>
            </w:div>
          </w:divsChild>
        </w:div>
        <w:div w:id="93055186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6" w:color="8AA1D0"/>
            <w:bottom w:val="none" w:sz="0" w:space="0" w:color="auto"/>
            <w:right w:val="none" w:sz="0" w:space="0" w:color="auto"/>
          </w:divBdr>
        </w:div>
        <w:div w:id="10859356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6" w:color="8AA1D0"/>
            <w:bottom w:val="none" w:sz="0" w:space="0" w:color="auto"/>
            <w:right w:val="none" w:sz="0" w:space="0" w:color="auto"/>
          </w:divBdr>
        </w:div>
        <w:div w:id="87616094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6" w:color="8AA1D0"/>
            <w:bottom w:val="none" w:sz="0" w:space="0" w:color="auto"/>
            <w:right w:val="none" w:sz="0" w:space="0" w:color="auto"/>
          </w:divBdr>
        </w:div>
      </w:divsChild>
    </w:div>
    <w:div w:id="8274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36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17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5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60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884415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56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1979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869732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3916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318690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8607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26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36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699438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453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0127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879308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1296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199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186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116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CDBDB"/>
                                            <w:left w:val="single" w:sz="6" w:space="17" w:color="DCDBDB"/>
                                            <w:bottom w:val="single" w:sz="6" w:space="0" w:color="DCDBDB"/>
                                            <w:right w:val="single" w:sz="2" w:space="24" w:color="DCDBDB"/>
                                          </w:divBdr>
                                          <w:divsChild>
                                            <w:div w:id="1547789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28809058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636200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5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1377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48" w:space="0" w:color="EAEAEA"/>
            <w:right w:val="none" w:sz="0" w:space="0" w:color="auto"/>
          </w:divBdr>
          <w:divsChild>
            <w:div w:id="73782478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7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12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12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67835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2" w:space="6" w:color="CCCCCC"/>
                    <w:bottom w:val="single" w:sz="6" w:space="0" w:color="CCCCCC"/>
                    <w:right w:val="single" w:sz="2" w:space="6" w:color="CCCCCC"/>
                  </w:divBdr>
                  <w:divsChild>
                    <w:div w:id="1727872398">
                      <w:marLeft w:val="0"/>
                      <w:marRight w:val="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97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58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42285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5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65079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7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596234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24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39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93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78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71288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207991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4" w:color="auto"/>
                            <w:left w:val="none" w:sz="0" w:space="8" w:color="auto"/>
                            <w:bottom w:val="none" w:sz="0" w:space="4" w:color="auto"/>
                            <w:right w:val="single" w:sz="6" w:space="8" w:color="CCCCCC"/>
                          </w:divBdr>
                        </w:div>
                        <w:div w:id="11857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4" w:color="auto"/>
                            <w:left w:val="none" w:sz="0" w:space="8" w:color="auto"/>
                            <w:bottom w:val="none" w:sz="0" w:space="4" w:color="auto"/>
                            <w:right w:val="single" w:sz="6" w:space="8" w:color="CCCCCC"/>
                          </w:divBdr>
                        </w:div>
                        <w:div w:id="1947032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4" w:color="auto"/>
                            <w:left w:val="none" w:sz="0" w:space="8" w:color="auto"/>
                            <w:bottom w:val="none" w:sz="0" w:space="4" w:color="auto"/>
                            <w:right w:val="single" w:sz="6" w:space="8" w:color="CCCCCC"/>
                          </w:divBdr>
                        </w:div>
                        <w:div w:id="451218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4" w:color="auto"/>
                            <w:left w:val="none" w:sz="0" w:space="8" w:color="auto"/>
                            <w:bottom w:val="none" w:sz="0" w:space="4" w:color="auto"/>
                            <w:right w:val="single" w:sz="6" w:space="8" w:color="CCCCCC"/>
                          </w:divBdr>
                        </w:div>
                      </w:divsChild>
                    </w:div>
                  </w:divsChild>
                </w:div>
              </w:divsChild>
            </w:div>
            <w:div w:id="128792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87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955538">
              <w:marLeft w:val="0"/>
              <w:marRight w:val="0"/>
              <w:marTop w:val="7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1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24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35979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284520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573980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23260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83090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36657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single" w:sz="12" w:space="0" w:color="CCCCCC"/>
            <w:right w:val="none" w:sz="0" w:space="0" w:color="auto"/>
          </w:divBdr>
        </w:div>
        <w:div w:id="179201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42082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264973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6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389603">
          <w:marLeft w:val="0"/>
          <w:marRight w:val="0"/>
          <w:marTop w:val="240"/>
          <w:marBottom w:val="0"/>
          <w:divBdr>
            <w:top w:val="dotted" w:sz="6" w:space="12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3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0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13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9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50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128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418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2087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051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4027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7085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732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106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3559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928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5727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624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7364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8393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102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874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48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0640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4289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1947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035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30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2544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298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89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944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1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74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91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519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95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1300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788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6110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991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7006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912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1453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975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6937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197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6515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022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6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36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CCCCCC"/>
                <w:right w:val="none" w:sz="0" w:space="0" w:color="auto"/>
              </w:divBdr>
              <w:divsChild>
                <w:div w:id="45070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296185">
                      <w:marLeft w:val="0"/>
                      <w:marRight w:val="24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19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0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55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33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56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387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965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7153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6838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5074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8369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6883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5232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802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0313990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82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201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8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07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47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183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13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36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071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7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85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29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63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01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1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95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16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23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66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90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67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07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74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92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33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32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2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73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84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858291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69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14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72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3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44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387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420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00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20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36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16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30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74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89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34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14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608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16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9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38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08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CCCCCC"/>
                <w:right w:val="none" w:sz="0" w:space="0" w:color="auto"/>
              </w:divBdr>
              <w:divsChild>
                <w:div w:id="109794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553997">
                      <w:marLeft w:val="0"/>
                      <w:marRight w:val="24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16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59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85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56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34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91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818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866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3029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65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602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0979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2248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105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9837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3066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0600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6243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7026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2976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2545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4339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9035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7026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1157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8141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5479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6302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3726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3947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4289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0766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6730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6333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6556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2325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84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757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5467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9486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1034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613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096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3970978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2" w:space="6" w:color="8AA1D0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3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16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6" w:color="8AA1D0"/>
            <w:bottom w:val="none" w:sz="0" w:space="0" w:color="auto"/>
            <w:right w:val="none" w:sz="0" w:space="0" w:color="auto"/>
          </w:divBdr>
          <w:divsChild>
            <w:div w:id="53716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31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1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154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81559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82C082"/>
                                <w:left w:val="single" w:sz="12" w:space="6" w:color="82C082"/>
                                <w:bottom w:val="none" w:sz="0" w:space="0" w:color="82C082"/>
                                <w:right w:val="none" w:sz="0" w:space="0" w:color="82C082"/>
                              </w:divBdr>
                              <w:divsChild>
                                <w:div w:id="1503470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292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0558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32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199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6093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7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8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0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5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3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80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72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843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67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47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49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15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93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63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60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19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59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8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37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683536">
          <w:marLeft w:val="150"/>
          <w:marRight w:val="15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11612">
              <w:marLeft w:val="0"/>
              <w:marRight w:val="12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2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21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18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044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43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25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42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17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05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587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170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81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59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77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92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62973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655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394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3368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0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93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73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1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84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3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05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48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401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87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95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2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30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26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10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3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888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9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40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15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818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1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28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29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10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5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17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827623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E1E1E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7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41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990052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249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53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9310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849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6457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4059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7799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5613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0819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474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5661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617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3357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5964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5452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7248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7131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987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41182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38073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9426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0284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90786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80999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61762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1820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59574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1101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8158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48156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54680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67197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60157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02245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03698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4664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2736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6232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4170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85539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1153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1019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1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52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04049">
              <w:marLeft w:val="960"/>
              <w:marRight w:val="9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65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566609">
                      <w:marLeft w:val="0"/>
                      <w:marRight w:val="0"/>
                      <w:marTop w:val="4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451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187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967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04798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958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067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920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8202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47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02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281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108542">
              <w:marLeft w:val="960"/>
              <w:marRight w:val="9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72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2626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6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274055">
              <w:marLeft w:val="0"/>
              <w:marRight w:val="0"/>
              <w:marTop w:val="0"/>
              <w:marBottom w:val="360"/>
              <w:divBdr>
                <w:top w:val="single" w:sz="6" w:space="0" w:color="C0D8E3"/>
                <w:left w:val="single" w:sz="6" w:space="0" w:color="C0D8E3"/>
                <w:bottom w:val="single" w:sz="6" w:space="0" w:color="C0D8E3"/>
                <w:right w:val="single" w:sz="6" w:space="0" w:color="C0D8E3"/>
              </w:divBdr>
              <w:divsChild>
                <w:div w:id="2049986642">
                  <w:marLeft w:val="0"/>
                  <w:marRight w:val="0"/>
                  <w:marTop w:val="0"/>
                  <w:marBottom w:val="0"/>
                  <w:divBdr>
                    <w:top w:val="single" w:sz="6" w:space="12" w:color="FFFFFF"/>
                    <w:left w:val="single" w:sz="6" w:space="12" w:color="FFFFFF"/>
                    <w:bottom w:val="single" w:sz="6" w:space="12" w:color="FFFFFF"/>
                    <w:right w:val="single" w:sz="6" w:space="12" w:color="FFFFFF"/>
                  </w:divBdr>
                </w:div>
              </w:divsChild>
            </w:div>
            <w:div w:id="91443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24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2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939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303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34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26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90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61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57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27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20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42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19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73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42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35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02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00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07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43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4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979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83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3958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5877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406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0796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6881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823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9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4535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18" w:space="0" w:color="8A3737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7943421">
                                                      <w:marLeft w:val="375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1669664">
                                                          <w:marLeft w:val="3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2608772">
                                                              <w:marLeft w:val="37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7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7953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739293">
              <w:marLeft w:val="0"/>
              <w:marRight w:val="0"/>
              <w:marTop w:val="0"/>
              <w:marBottom w:val="0"/>
              <w:divBdr>
                <w:top w:val="single" w:sz="24" w:space="0" w:color="FFFFFF"/>
                <w:left w:val="single" w:sz="24" w:space="0" w:color="FFFFFF"/>
                <w:bottom w:val="single" w:sz="24" w:space="0" w:color="FFFFFF"/>
                <w:right w:val="single" w:sz="24" w:space="0" w:color="FFFFFF"/>
              </w:divBdr>
            </w:div>
            <w:div w:id="188293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56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584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69325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8227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65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37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4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8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3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89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3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52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13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1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702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525657">
          <w:marLeft w:val="150"/>
          <w:marRight w:val="15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17085">
              <w:marLeft w:val="0"/>
              <w:marRight w:val="12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42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9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20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54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3</Pages>
  <Words>1121</Words>
  <Characters>6392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</dc:creator>
  <cp:keywords/>
  <dc:description/>
  <cp:lastModifiedBy>SUSAN PETERS</cp:lastModifiedBy>
  <cp:revision>70</cp:revision>
  <cp:lastPrinted>2021-09-04T19:53:00Z</cp:lastPrinted>
  <dcterms:created xsi:type="dcterms:W3CDTF">2022-04-25T23:44:00Z</dcterms:created>
  <dcterms:modified xsi:type="dcterms:W3CDTF">2022-06-11T17:44:00Z</dcterms:modified>
</cp:coreProperties>
</file>