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A9" w:rsidRDefault="002A21E0">
      <w:r>
        <w:t>Del Mar, HISTORY OF MONEY IN ANCIENT COUNTRIES</w:t>
      </w:r>
    </w:p>
    <w:p w:rsidR="002A21E0" w:rsidRDefault="002A21E0"/>
    <w:p w:rsidR="002A21E0" w:rsidRDefault="002A21E0">
      <w:proofErr w:type="gramStart"/>
      <w:r>
        <w:t>free</w:t>
      </w:r>
      <w:proofErr w:type="gramEnd"/>
      <w:r>
        <w:t xml:space="preserve"> coinage 88 188 236 284</w:t>
      </w:r>
    </w:p>
    <w:p w:rsidR="002A21E0" w:rsidRDefault="002A21E0"/>
    <w:p w:rsidR="002A21E0" w:rsidRDefault="002A21E0">
      <w:r>
        <w:t>p 84</w:t>
      </w:r>
    </w:p>
    <w:p w:rsidR="002A21E0" w:rsidRDefault="002A21E0"/>
    <w:p w:rsidR="002A21E0" w:rsidRDefault="002A21E0">
      <w:r>
        <w:t xml:space="preserve">From the conquest of Alexander to the </w:t>
      </w:r>
      <w:proofErr w:type="spellStart"/>
      <w:r>
        <w:t>Mahomedan</w:t>
      </w:r>
      <w:proofErr w:type="spellEnd"/>
      <w:r>
        <w:t xml:space="preserve"> invasions, several commercial routes were opened between India and the West, among the most important of which were those by the Persian Gulf via </w:t>
      </w:r>
      <w:proofErr w:type="spellStart"/>
      <w:r>
        <w:t>Bassora</w:t>
      </w:r>
      <w:proofErr w:type="spellEnd"/>
      <w:r>
        <w:t xml:space="preserve">, by the Red Sea via Berenice and Alexandria, and overland by </w:t>
      </w:r>
      <w:proofErr w:type="spellStart"/>
      <w:r>
        <w:t>Samarcand</w:t>
      </w:r>
      <w:proofErr w:type="spellEnd"/>
      <w:r>
        <w:t xml:space="preserve"> and Palmyra, or via the Caspian </w:t>
      </w:r>
      <w:proofErr w:type="spellStart"/>
      <w:r>
        <w:t>nd</w:t>
      </w:r>
      <w:proofErr w:type="spellEnd"/>
      <w:r>
        <w:t xml:space="preserve"> </w:t>
      </w:r>
      <w:proofErr w:type="spellStart"/>
      <w:r>
        <w:t>Euxine</w:t>
      </w:r>
      <w:proofErr w:type="spellEnd"/>
      <w:r>
        <w:t xml:space="preserve"> Seas.</w:t>
      </w:r>
    </w:p>
    <w:p w:rsidR="002A21E0" w:rsidRDefault="002A21E0"/>
    <w:p w:rsidR="002A21E0" w:rsidRDefault="00D15D21">
      <w:r>
        <w:t xml:space="preserve">The trade was successively engrossed by the </w:t>
      </w:r>
    </w:p>
    <w:p w:rsidR="00D15D21" w:rsidRDefault="00D15D21"/>
    <w:p w:rsidR="00D15D21" w:rsidRDefault="00D15D21">
      <w:r>
        <w:t>Egyptians</w:t>
      </w:r>
    </w:p>
    <w:p w:rsidR="00D15D21" w:rsidRDefault="00D15D21">
      <w:r>
        <w:t>Greeks</w:t>
      </w:r>
    </w:p>
    <w:p w:rsidR="00D15D21" w:rsidRDefault="00D15D21">
      <w:r>
        <w:t>Babylonians</w:t>
      </w:r>
    </w:p>
    <w:p w:rsidR="00D15D21" w:rsidRDefault="00D15D21">
      <w:r>
        <w:t>Persians</w:t>
      </w:r>
    </w:p>
    <w:p w:rsidR="00D15D21" w:rsidRDefault="00D15D21">
      <w:r>
        <w:t>Romans</w:t>
      </w:r>
    </w:p>
    <w:p w:rsidR="00D15D21" w:rsidRDefault="00D15D21">
      <w:r>
        <w:t>Persians again 6</w:t>
      </w:r>
      <w:r w:rsidRPr="00D15D21">
        <w:rPr>
          <w:vertAlign w:val="superscript"/>
        </w:rPr>
        <w:t>th</w:t>
      </w:r>
      <w:r>
        <w:t xml:space="preserve"> c </w:t>
      </w:r>
      <w:proofErr w:type="spellStart"/>
      <w:r>
        <w:t>a.d.</w:t>
      </w:r>
      <w:proofErr w:type="spellEnd"/>
    </w:p>
    <w:p w:rsidR="00D15D21" w:rsidRDefault="00D15D21">
      <w:r>
        <w:t>Arabians 7 and 8 c.</w:t>
      </w:r>
    </w:p>
    <w:p w:rsidR="00D15D21" w:rsidRDefault="00D15D21">
      <w:r>
        <w:t>Italian republics</w:t>
      </w:r>
    </w:p>
    <w:p w:rsidR="00D15D21" w:rsidRDefault="00D15D21"/>
    <w:p w:rsidR="00D15D21" w:rsidRDefault="00D15D21">
      <w:r>
        <w:t>FROM INDIA</w:t>
      </w:r>
    </w:p>
    <w:p w:rsidR="00D15D21" w:rsidRDefault="00D15D21">
      <w:proofErr w:type="gramStart"/>
      <w:r>
        <w:t>cottons</w:t>
      </w:r>
      <w:proofErr w:type="gramEnd"/>
      <w:r>
        <w:t xml:space="preserve"> </w:t>
      </w:r>
    </w:p>
    <w:p w:rsidR="00D15D21" w:rsidRDefault="00D15D21">
      <w:proofErr w:type="gramStart"/>
      <w:r>
        <w:t>spices</w:t>
      </w:r>
      <w:proofErr w:type="gramEnd"/>
      <w:r>
        <w:t>, mainly pepper</w:t>
      </w:r>
    </w:p>
    <w:p w:rsidR="00D15D21" w:rsidRDefault="00D15D21">
      <w:proofErr w:type="gramStart"/>
      <w:r>
        <w:t>silk</w:t>
      </w:r>
      <w:proofErr w:type="gramEnd"/>
    </w:p>
    <w:p w:rsidR="00D15D21" w:rsidRDefault="00D15D21">
      <w:proofErr w:type="gramStart"/>
      <w:r>
        <w:t>precious</w:t>
      </w:r>
      <w:proofErr w:type="gramEnd"/>
      <w:r>
        <w:t xml:space="preserve"> stones</w:t>
      </w:r>
    </w:p>
    <w:p w:rsidR="00D15D21" w:rsidRDefault="00D15D21">
      <w:proofErr w:type="gramStart"/>
      <w:r>
        <w:t>ivory</w:t>
      </w:r>
      <w:proofErr w:type="gramEnd"/>
    </w:p>
    <w:p w:rsidR="00D15D21" w:rsidRDefault="00D15D21">
      <w:proofErr w:type="gramStart"/>
      <w:r>
        <w:t>tortoise-shell</w:t>
      </w:r>
      <w:proofErr w:type="gramEnd"/>
    </w:p>
    <w:p w:rsidR="00D15D21" w:rsidRDefault="00D15D21"/>
    <w:p w:rsidR="00D15D21" w:rsidRDefault="00D15D21">
      <w:r>
        <w:t>FROM WEST</w:t>
      </w:r>
    </w:p>
    <w:p w:rsidR="00D15D21" w:rsidRDefault="00D15D21">
      <w:proofErr w:type="gramStart"/>
      <w:r>
        <w:t>woolens</w:t>
      </w:r>
      <w:proofErr w:type="gramEnd"/>
    </w:p>
    <w:p w:rsidR="00D15D21" w:rsidRDefault="00D15D21">
      <w:proofErr w:type="gramStart"/>
      <w:r>
        <w:t>linens</w:t>
      </w:r>
      <w:proofErr w:type="gramEnd"/>
    </w:p>
    <w:p w:rsidR="00D15D21" w:rsidRDefault="00D15D21">
      <w:proofErr w:type="gramStart"/>
      <w:r>
        <w:t>glass</w:t>
      </w:r>
      <w:proofErr w:type="gramEnd"/>
      <w:r>
        <w:t xml:space="preserve"> vessels</w:t>
      </w:r>
    </w:p>
    <w:p w:rsidR="00D15D21" w:rsidRDefault="00D15D21">
      <w:proofErr w:type="gramStart"/>
      <w:r>
        <w:t>wine</w:t>
      </w:r>
      <w:proofErr w:type="gramEnd"/>
    </w:p>
    <w:p w:rsidR="00D15D21" w:rsidRDefault="00D15D21">
      <w:proofErr w:type="gramStart"/>
      <w:r>
        <w:t>precious</w:t>
      </w:r>
      <w:proofErr w:type="gramEnd"/>
      <w:r>
        <w:t xml:space="preserve"> metals, chiefly silver</w:t>
      </w:r>
    </w:p>
    <w:p w:rsidR="00D15D21" w:rsidRDefault="00D15D21"/>
    <w:p w:rsidR="00D15D21" w:rsidRDefault="00D15D21">
      <w:proofErr w:type="spellStart"/>
      <w:r>
        <w:t>Hindoos</w:t>
      </w:r>
      <w:proofErr w:type="spellEnd"/>
      <w:r>
        <w:t xml:space="preserve"> were far from ignorant of mining but their mode of treating silver ores was inferior to that which had been acquired by the Greeks in dealing with the refractory calamine deposits of </w:t>
      </w:r>
      <w:proofErr w:type="spellStart"/>
      <w:r>
        <w:t>Laurium</w:t>
      </w:r>
      <w:proofErr w:type="spellEnd"/>
    </w:p>
    <w:p w:rsidR="00D15D21" w:rsidRDefault="00D15D21"/>
    <w:p w:rsidR="00D15D21" w:rsidRDefault="009023BA">
      <w:proofErr w:type="gramStart"/>
      <w:r>
        <w:t>gold</w:t>
      </w:r>
      <w:proofErr w:type="gramEnd"/>
      <w:r>
        <w:t xml:space="preserve"> and silver coins p 87:  “The entire history of India is a protest against the assumption of their use as money.”</w:t>
      </w:r>
    </w:p>
    <w:p w:rsidR="009023BA" w:rsidRDefault="009023BA"/>
    <w:p w:rsidR="009023BA" w:rsidRDefault="009023BA">
      <w:r>
        <w:t xml:space="preserve">p 88 Until the </w:t>
      </w:r>
      <w:proofErr w:type="spellStart"/>
      <w:r>
        <w:t>Mahomedan</w:t>
      </w:r>
      <w:proofErr w:type="spellEnd"/>
      <w:r>
        <w:t xml:space="preserve"> conquest – and then only in those parts of the country completely subjected to the conquerors – the sovereigns of India did not claim or enforce the prerogative of coining gold or silver.  It was a privilege conferred upon anybody who chose to ask for it, and who agreed to fabricate the coins of </w:t>
      </w:r>
      <w:proofErr w:type="gramStart"/>
      <w:r>
        <w:t>a</w:t>
      </w:r>
      <w:proofErr w:type="gramEnd"/>
      <w:r>
        <w:t xml:space="preserve"> </w:t>
      </w:r>
      <w:proofErr w:type="spellStart"/>
      <w:r>
        <w:t>iven</w:t>
      </w:r>
      <w:proofErr w:type="spellEnd"/>
      <w:r>
        <w:t xml:space="preserve"> weight and fineness.  This clearly points to their use as merely multipliers of the standard copper moneys fabricated by the State, precisely as Spanish and other foreign coins, having no </w:t>
      </w:r>
      <w:bookmarkStart w:id="0" w:name="_GoBack"/>
      <w:bookmarkEnd w:id="0"/>
      <w:r>
        <w:lastRenderedPageBreak/>
        <w:t>legal function, are today used by the Chinese to multiple sums in their standard copper cash.  This custom appears to have found its way from India to Rome, where it appeared in the license accorded to the various gens to coin denarii of silver, having no legal tender function.  Whenever these multipliers were overvalued by law, the government, of course, monopolized their coinage.</w:t>
      </w:r>
    </w:p>
    <w:p w:rsidR="00D462E3" w:rsidRDefault="00D462E3"/>
    <w:p w:rsidR="00D462E3" w:rsidRDefault="00D462E3"/>
    <w:p w:rsidR="00D462E3" w:rsidRDefault="00D462E3">
      <w:r>
        <w:t>p 188</w:t>
      </w:r>
    </w:p>
    <w:p w:rsidR="00D462E3" w:rsidRDefault="00D462E3"/>
    <w:p w:rsidR="00D462E3" w:rsidRDefault="00D462E3">
      <w:r>
        <w:t xml:space="preserve">That in </w:t>
      </w:r>
      <w:proofErr w:type="spellStart"/>
      <w:proofErr w:type="gramStart"/>
      <w:r>
        <w:t>bc</w:t>
      </w:r>
      <w:proofErr w:type="spellEnd"/>
      <w:proofErr w:type="gramEnd"/>
      <w:r>
        <w:t xml:space="preserve"> 207 the numerical system was definitely terminated by the free coinage of </w:t>
      </w:r>
      <w:proofErr w:type="spellStart"/>
      <w:r>
        <w:t>siler</w:t>
      </w:r>
      <w:proofErr w:type="spellEnd"/>
      <w:r>
        <w:t xml:space="preserve">, and its adoption as a full legal tender commodity money.  The copper </w:t>
      </w:r>
      <w:proofErr w:type="spellStart"/>
      <w:r>
        <w:t>nummi</w:t>
      </w:r>
      <w:proofErr w:type="spellEnd"/>
      <w:r>
        <w:t xml:space="preserve"> were not lowered in weight but degraded in function by reducing them to qualified legal tenders or tokens.  They were henceforth, until the Augustan era, known as </w:t>
      </w:r>
      <w:proofErr w:type="spellStart"/>
      <w:r>
        <w:t>Ases</w:t>
      </w:r>
      <w:proofErr w:type="spellEnd"/>
      <w:r>
        <w:t xml:space="preserve">.  </w:t>
      </w:r>
    </w:p>
    <w:p w:rsidR="00495405" w:rsidRDefault="00495405"/>
    <w:p w:rsidR="00495405" w:rsidRDefault="00495405">
      <w:r>
        <w:t>p 236 republic</w:t>
      </w:r>
    </w:p>
    <w:p w:rsidR="00495405" w:rsidRDefault="00495405"/>
    <w:p w:rsidR="00495405" w:rsidRDefault="00495405">
      <w:r>
        <w:t xml:space="preserve">The Romans would have exposed their state to speedy ruin if they had opened their mints to the copper bullion of all comers, and undertaken to coin it gratuitously, or for </w:t>
      </w:r>
      <w:proofErr w:type="spellStart"/>
      <w:r>
        <w:t>brassage</w:t>
      </w:r>
      <w:proofErr w:type="spellEnd"/>
      <w:r>
        <w:t xml:space="preserve">, or any moderate rate of </w:t>
      </w:r>
      <w:proofErr w:type="spellStart"/>
      <w:r>
        <w:t>seignorage</w:t>
      </w:r>
      <w:proofErr w:type="spellEnd"/>
      <w:r>
        <w:t>.</w:t>
      </w:r>
    </w:p>
    <w:p w:rsidR="00495405" w:rsidRDefault="00495405"/>
    <w:p w:rsidR="00495405" w:rsidRDefault="00495405">
      <w:r>
        <w:t>The Roman copper coinage was strictly monopolized by the Senate.</w:t>
      </w:r>
    </w:p>
    <w:p w:rsidR="00495405" w:rsidRDefault="00495405"/>
    <w:p w:rsidR="00495405" w:rsidRDefault="00495405"/>
    <w:sectPr w:rsidR="00495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E0"/>
    <w:rsid w:val="000702A9"/>
    <w:rsid w:val="002A21E0"/>
    <w:rsid w:val="00495405"/>
    <w:rsid w:val="009023BA"/>
    <w:rsid w:val="00D15D21"/>
    <w:rsid w:val="00D4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DEB7C-E9F8-41C0-9CD2-34EB6287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4</cp:revision>
  <dcterms:created xsi:type="dcterms:W3CDTF">2014-02-13T15:12:00Z</dcterms:created>
  <dcterms:modified xsi:type="dcterms:W3CDTF">2014-02-14T00:03:00Z</dcterms:modified>
</cp:coreProperties>
</file>