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093" w:rsidRDefault="00E97611">
      <w:r>
        <w:t>HEICHELHEIM</w:t>
      </w:r>
    </w:p>
    <w:p w:rsidR="00E97611" w:rsidRDefault="00E97611">
      <w:r>
        <w:t>B. THE CIRCULATION OF GOODS</w:t>
      </w:r>
    </w:p>
    <w:p w:rsidR="00E97611" w:rsidRDefault="00E97611">
      <w:r>
        <w:t>A. FOREIGN TRADE</w:t>
      </w:r>
    </w:p>
    <w:p w:rsidR="00E97611" w:rsidRDefault="00E97611">
      <w:proofErr w:type="gramStart"/>
      <w:r>
        <w:t>circulation</w:t>
      </w:r>
      <w:proofErr w:type="gramEnd"/>
      <w:r>
        <w:t xml:space="preserve"> of produced goods – foreign trade – changed in the most revolutionary way p 116</w:t>
      </w:r>
    </w:p>
    <w:p w:rsidR="00E97611" w:rsidRDefault="00E97611">
      <w:r>
        <w:t xml:space="preserve">This had attained a remarkable intensity through the new economic money system and its potential </w:t>
      </w:r>
      <w:proofErr w:type="spellStart"/>
      <w:r>
        <w:t>labour</w:t>
      </w:r>
      <w:proofErr w:type="spellEnd"/>
      <w:r>
        <w:t xml:space="preserve"> and capital resources which were increased continuously by productive loans on interest and the power of the planned state economy P 116</w:t>
      </w:r>
    </w:p>
    <w:p w:rsidR="00E97611" w:rsidRDefault="00E97611">
      <w:r>
        <w:t xml:space="preserve">AO trade from Africa and Crete as far as India – after 3000 </w:t>
      </w:r>
      <w:proofErr w:type="spellStart"/>
      <w:proofErr w:type="gramStart"/>
      <w:r>
        <w:t>bc</w:t>
      </w:r>
      <w:proofErr w:type="spellEnd"/>
      <w:proofErr w:type="gramEnd"/>
      <w:r>
        <w:t xml:space="preserve"> into one closely-knit bloc p 116</w:t>
      </w:r>
    </w:p>
    <w:p w:rsidR="00E97611" w:rsidRDefault="00E97611">
      <w:r>
        <w:t xml:space="preserve">Similarly the foreign trade in luxury articles of some value between the AO cities and the </w:t>
      </w:r>
      <w:proofErr w:type="spellStart"/>
      <w:r>
        <w:t>townless</w:t>
      </w:r>
      <w:proofErr w:type="spellEnd"/>
      <w:r>
        <w:t xml:space="preserve"> cultures of the European, Asiatic, and African Bronze Age were to become a valuable international asset.  p 116</w:t>
      </w:r>
    </w:p>
    <w:p w:rsidR="00E97611" w:rsidRDefault="00E97611">
      <w:r>
        <w:t>Everywhere trade was encouraged by the increased AO purchasing power and by technical inventions of better means of transport and road building p 116</w:t>
      </w:r>
    </w:p>
    <w:p w:rsidR="00E97611" w:rsidRDefault="00E97611">
      <w:r>
        <w:t xml:space="preserve">Even Egypt, from the beginnings of peasant civ in the Nile country, had not been entirely separated from the </w:t>
      </w:r>
      <w:proofErr w:type="spellStart"/>
      <w:r>
        <w:t>neighbouring</w:t>
      </w:r>
      <w:proofErr w:type="spellEnd"/>
      <w:r>
        <w:t xml:space="preserve"> countries … For instance, we find a very early trade in olive oil and wine from Syria, in timber from the Lebanon, in precious and semiprecious stones imported from as far afield as Central Asia and the European amber coasts to the lands of the Nile … p 116</w:t>
      </w:r>
    </w:p>
    <w:p w:rsidR="00E97611" w:rsidRDefault="004674D3">
      <w:r>
        <w:t xml:space="preserve">In exchange Egyptian pottery, glass, </w:t>
      </w:r>
      <w:proofErr w:type="spellStart"/>
      <w:r>
        <w:t>jewellery</w:t>
      </w:r>
      <w:proofErr w:type="spellEnd"/>
      <w:r>
        <w:t>, and perfumes travelled over great distances. p 116</w:t>
      </w:r>
    </w:p>
    <w:p w:rsidR="004674D3" w:rsidRDefault="004674D3">
      <w:r>
        <w:t xml:space="preserve">As early as … Archaic periods of AO … there had </w:t>
      </w:r>
      <w:proofErr w:type="spellStart"/>
      <w:r>
        <w:t>ceveloped</w:t>
      </w:r>
      <w:proofErr w:type="spellEnd"/>
      <w:r>
        <w:t xml:space="preserve"> not only a trade capitalism in the spheres of “exchangeable” money materials and “non-exchangeable” goods.  </w:t>
      </w:r>
      <w:r w:rsidR="00D3652D">
        <w:t>But credits, loan transactions, and money changing had become a particularly important element in providing capital, from wealthy owners, temples, and the royal administration, for the merchants of the period, who were, as a rule, either lacking or at any rate poor in capital. p 117</w:t>
      </w:r>
    </w:p>
    <w:p w:rsidR="00D3652D" w:rsidRDefault="00D3652D">
      <w:proofErr w:type="gramStart"/>
      <w:r>
        <w:t>Goods ..</w:t>
      </w:r>
      <w:proofErr w:type="gramEnd"/>
      <w:r>
        <w:t xml:space="preserve"> </w:t>
      </w:r>
      <w:proofErr w:type="gramStart"/>
      <w:r>
        <w:t>in</w:t>
      </w:r>
      <w:proofErr w:type="gramEnd"/>
      <w:r>
        <w:t xml:space="preserve"> caravans or .. </w:t>
      </w:r>
      <w:proofErr w:type="gramStart"/>
      <w:r>
        <w:t>less</w:t>
      </w:r>
      <w:proofErr w:type="gramEnd"/>
      <w:r>
        <w:t xml:space="preserve"> efficient sea trading routes … alabaster, stone, limestone, precious stones, pearls, </w:t>
      </w:r>
      <w:proofErr w:type="spellStart"/>
      <w:r>
        <w:t>kawri</w:t>
      </w:r>
      <w:proofErr w:type="spellEnd"/>
      <w:r>
        <w:t xml:space="preserve"> shells, tortoise shell, jasper, bunches of feathers, vessels made from cast glass, glass beads etc. p 117</w:t>
      </w:r>
    </w:p>
    <w:p w:rsidR="00D3652D" w:rsidRDefault="00D3652D">
      <w:r>
        <w:t xml:space="preserve">Metal played a great role in AO foreign trade.  Gold came from Egypt and Nubia, Iran, Asia Minor, from Hungary since 2000 </w:t>
      </w:r>
      <w:proofErr w:type="spellStart"/>
      <w:proofErr w:type="gramStart"/>
      <w:r>
        <w:t>bc</w:t>
      </w:r>
      <w:proofErr w:type="spellEnd"/>
      <w:proofErr w:type="gramEnd"/>
      <w:r>
        <w:t>. p 117</w:t>
      </w:r>
    </w:p>
    <w:p w:rsidR="00D3652D" w:rsidRDefault="00D3652D">
      <w:r>
        <w:t xml:space="preserve">Silver and magnesium were exported, from the Taurus </w:t>
      </w:r>
      <w:proofErr w:type="spellStart"/>
      <w:r>
        <w:t>mountsins</w:t>
      </w:r>
      <w:proofErr w:type="spellEnd"/>
      <w:r>
        <w:t xml:space="preserve">, copper from the Sinai </w:t>
      </w:r>
      <w:proofErr w:type="gramStart"/>
      <w:r>
        <w:t>peninsula</w:t>
      </w:r>
      <w:proofErr w:type="gramEnd"/>
      <w:r>
        <w:t xml:space="preserve"> … p 117</w:t>
      </w:r>
    </w:p>
    <w:p w:rsidR="00D3652D" w:rsidRDefault="00D3652D">
      <w:proofErr w:type="gramStart"/>
      <w:r>
        <w:t>salt</w:t>
      </w:r>
      <w:proofErr w:type="gramEnd"/>
      <w:r>
        <w:t xml:space="preserve">, asphalt – exported from at least 2000 </w:t>
      </w:r>
      <w:proofErr w:type="spellStart"/>
      <w:r>
        <w:t>bc</w:t>
      </w:r>
      <w:proofErr w:type="spellEnd"/>
      <w:r>
        <w:t xml:space="preserve"> onwards, particularly from the Dead Sea, and mainly </w:t>
      </w:r>
      <w:proofErr w:type="spellStart"/>
      <w:r>
        <w:t>despatched</w:t>
      </w:r>
      <w:proofErr w:type="spellEnd"/>
      <w:r>
        <w:t xml:space="preserve"> to Egypt.</w:t>
      </w:r>
    </w:p>
    <w:p w:rsidR="00D3652D" w:rsidRDefault="00D3652D">
      <w:r>
        <w:t>Ivory from Egypt Syria Nubia ….travelled to Crete, the whole of Europe, Syria, Asia Minor, and Mesopotamia…. p 118</w:t>
      </w:r>
    </w:p>
    <w:p w:rsidR="00D3652D" w:rsidRDefault="00D3652D">
      <w:r>
        <w:t xml:space="preserve">The European and Asiatic </w:t>
      </w:r>
      <w:proofErr w:type="spellStart"/>
      <w:r>
        <w:t>townless</w:t>
      </w:r>
      <w:proofErr w:type="spellEnd"/>
      <w:r>
        <w:t xml:space="preserve"> Bronze Age between 2000 and 1000 </w:t>
      </w:r>
      <w:proofErr w:type="spellStart"/>
      <w:proofErr w:type="gramStart"/>
      <w:r>
        <w:t>bc</w:t>
      </w:r>
      <w:proofErr w:type="spellEnd"/>
      <w:proofErr w:type="gramEnd"/>
      <w:r>
        <w:t xml:space="preserve"> had, owing to some connections with the cultures of the AO cities, an improved pattern of trade also.  Exchange of valuable products was comparatively intensive and by no means to be despised, as numerous finds reveal. … </w:t>
      </w:r>
      <w:proofErr w:type="gramStart"/>
      <w:r>
        <w:t>one</w:t>
      </w:r>
      <w:proofErr w:type="gramEnd"/>
      <w:r>
        <w:t xml:space="preserve"> of the most outstanding items is amber … p 121</w:t>
      </w:r>
    </w:p>
    <w:p w:rsidR="00332966" w:rsidRDefault="00332966">
      <w:r>
        <w:t xml:space="preserve">We can easily understand the fact that, apart from trade in luxury articles, metal tools and metal bars from which to make such utensils were the principal items of AO export to the </w:t>
      </w:r>
      <w:proofErr w:type="spellStart"/>
      <w:r>
        <w:t>townless</w:t>
      </w:r>
      <w:proofErr w:type="spellEnd"/>
      <w:r>
        <w:t xml:space="preserve"> Bronze Age </w:t>
      </w:r>
      <w:proofErr w:type="spellStart"/>
      <w:r>
        <w:t>regons</w:t>
      </w:r>
      <w:proofErr w:type="spellEnd"/>
      <w:r>
        <w:t xml:space="preserve"> in Europe, Africa, and Asia.   … But our sources show that very soon after the beginnings of these exports the Central Europeans learned how to mine and to work this metal at home.  </w:t>
      </w:r>
      <w:r w:rsidR="00922F47">
        <w:t xml:space="preserve">After this structural change in trade, valuable products of AO craftsmanship are the only Eastern and Southern imports discovered in any quantity in </w:t>
      </w:r>
      <w:proofErr w:type="spellStart"/>
      <w:r w:rsidR="00922F47">
        <w:t>townless</w:t>
      </w:r>
      <w:proofErr w:type="spellEnd"/>
      <w:r w:rsidR="00922F47">
        <w:t xml:space="preserve"> Bronze Age Europe. p 122</w:t>
      </w:r>
    </w:p>
    <w:p w:rsidR="00922F47" w:rsidRDefault="00A811F3">
      <w:proofErr w:type="gramStart"/>
      <w:r>
        <w:t>trading</w:t>
      </w:r>
      <w:proofErr w:type="gramEnd"/>
      <w:r>
        <w:t xml:space="preserve"> system… comparatively primitive.   </w:t>
      </w:r>
      <w:proofErr w:type="gramStart"/>
      <w:r>
        <w:t>principally</w:t>
      </w:r>
      <w:proofErr w:type="gramEnd"/>
      <w:r>
        <w:t xml:space="preserve"> concerned with traffic in luxury commodities and rare </w:t>
      </w:r>
      <w:proofErr w:type="spellStart"/>
      <w:r>
        <w:t>mateials</w:t>
      </w:r>
      <w:proofErr w:type="spellEnd"/>
      <w:r>
        <w:t xml:space="preserve"> … met needs of small ruling class … than of the mass of the people p 125</w:t>
      </w:r>
    </w:p>
    <w:p w:rsidR="00A811F3" w:rsidRDefault="00A811F3">
      <w:r>
        <w:lastRenderedPageBreak/>
        <w:t xml:space="preserve">As far as we can see at present AO trade in luxury articles and the more expensive raw materials was often merely a side-line of the traffic in the different kinds of essential metals.  </w:t>
      </w:r>
      <w:r w:rsidR="00E40455">
        <w:t xml:space="preserve"> p 126</w:t>
      </w:r>
    </w:p>
    <w:p w:rsidR="00E40455" w:rsidRDefault="00E40455">
      <w:proofErr w:type="gramStart"/>
      <w:r>
        <w:t>modern</w:t>
      </w:r>
      <w:proofErr w:type="gramEnd"/>
      <w:r>
        <w:t xml:space="preserve"> tendency developed to organize trade and forms of transport in a rational way … general planned economy of the city states and of individual planning of the merchants which was connected with carefully accounting and bookkeeping. p 126</w:t>
      </w:r>
    </w:p>
    <w:p w:rsidR="00E40455" w:rsidRDefault="008A20DE">
      <w:r>
        <w:t xml:space="preserve">Similarly fully developed and separate professions of merchants and traders took the place, as a rule, of the preceding traders of the </w:t>
      </w:r>
      <w:proofErr w:type="spellStart"/>
      <w:r>
        <w:t>townless</w:t>
      </w:r>
      <w:proofErr w:type="spellEnd"/>
      <w:r>
        <w:t xml:space="preserve"> civ who still had to combine commercial with other economic </w:t>
      </w:r>
      <w:proofErr w:type="spellStart"/>
      <w:r>
        <w:t>occuprations</w:t>
      </w:r>
      <w:proofErr w:type="spellEnd"/>
      <w:r>
        <w:t>. p 126</w:t>
      </w:r>
    </w:p>
    <w:p w:rsidR="008A20DE" w:rsidRDefault="008A20DE">
      <w:proofErr w:type="gramStart"/>
      <w:r>
        <w:t>well-organized</w:t>
      </w:r>
      <w:proofErr w:type="gramEnd"/>
      <w:r>
        <w:t xml:space="preserve"> merchant associations developed from 3000 </w:t>
      </w:r>
      <w:proofErr w:type="spellStart"/>
      <w:r>
        <w:t>bc</w:t>
      </w:r>
      <w:proofErr w:type="spellEnd"/>
      <w:r>
        <w:t xml:space="preserve"> onwards p 126</w:t>
      </w:r>
    </w:p>
    <w:p w:rsidR="008A20DE" w:rsidRDefault="008A20DE">
      <w:r>
        <w:t>The originally rather ancient and primitive exchanging of gifts, especially between the royal courts, reached considerable proportions in AO foreign trade also. p 126</w:t>
      </w:r>
    </w:p>
    <w:p w:rsidR="008A20DE" w:rsidRDefault="008A20DE">
      <w:r>
        <w:t xml:space="preserve">In the cities of </w:t>
      </w:r>
      <w:proofErr w:type="gramStart"/>
      <w:r>
        <w:t>AO ..</w:t>
      </w:r>
      <w:proofErr w:type="gramEnd"/>
      <w:r>
        <w:t xml:space="preserve"> </w:t>
      </w:r>
      <w:proofErr w:type="gramStart"/>
      <w:r>
        <w:t>foreign</w:t>
      </w:r>
      <w:proofErr w:type="gramEnd"/>
      <w:r>
        <w:t xml:space="preserve"> merchants could not sell much to the man in the street on local markets because the AO money system made transactions in small amounts of merchandise difficult without barter.  The big and wealthy owners and institutions in these cities were practically the only potential buyers of imported goods.  p 126</w:t>
      </w:r>
    </w:p>
    <w:p w:rsidR="008A20DE" w:rsidRDefault="00565FD5">
      <w:proofErr w:type="gramStart"/>
      <w:r>
        <w:t>in</w:t>
      </w:r>
      <w:proofErr w:type="gramEnd"/>
      <w:r>
        <w:t xml:space="preserve"> the commercial exchange in the gateways of great AO cities that a kind of middlemen’s trade developed between foreign and local merchants p 126 127</w:t>
      </w:r>
    </w:p>
    <w:p w:rsidR="00565FD5" w:rsidRDefault="000E1492">
      <w:proofErr w:type="gramStart"/>
      <w:r>
        <w:t>city</w:t>
      </w:r>
      <w:proofErr w:type="gramEnd"/>
      <w:r>
        <w:t xml:space="preserve"> gate markets p 127</w:t>
      </w:r>
    </w:p>
    <w:p w:rsidR="000E1492" w:rsidRDefault="000E1492">
      <w:r>
        <w:t xml:space="preserve">AO foreign merchants had sometimes what almost amounted to a monopoly in the case of producers, who were especially dependent upon them.   </w:t>
      </w:r>
      <w:proofErr w:type="gramStart"/>
      <w:r>
        <w:t>did</w:t>
      </w:r>
      <w:proofErr w:type="gramEnd"/>
      <w:r>
        <w:t xml:space="preserve"> not really help the merchant… long, risky, very expensive journeys p 127 128</w:t>
      </w:r>
    </w:p>
    <w:p w:rsidR="000E1492" w:rsidRDefault="008743B8">
      <w:r>
        <w:t>This is a reason why the foreign merchants of the AO were almost completely dependent of royal courts and estates, temples, and nobles who alone could lend them sufficient capital against interest for their trade transactions. p 128</w:t>
      </w:r>
    </w:p>
    <w:p w:rsidR="008743B8" w:rsidRDefault="008743B8">
      <w:proofErr w:type="gramStart"/>
      <w:r>
        <w:t>risky ..</w:t>
      </w:r>
      <w:proofErr w:type="gramEnd"/>
      <w:r>
        <w:t xml:space="preserve"> </w:t>
      </w:r>
      <w:proofErr w:type="gramStart"/>
      <w:r>
        <w:t>many</w:t>
      </w:r>
      <w:proofErr w:type="gramEnd"/>
      <w:r>
        <w:t xml:space="preserve"> merchants never returned home … It became practically the rule for merchants of the AO to follow their trade mainly in using borrowed capital and only to a small extent their own </w:t>
      </w:r>
      <w:proofErr w:type="spellStart"/>
      <w:r>
        <w:t>possesssions</w:t>
      </w:r>
      <w:proofErr w:type="spellEnd"/>
      <w:r>
        <w:t>.  They retired as soon as they had enough capital to live at home. p 128</w:t>
      </w:r>
    </w:p>
    <w:p w:rsidR="008743B8" w:rsidRDefault="000B0558">
      <w:r>
        <w:t>These dependent persons are to be termed “factors” or agents in modern economic terminology.  For they brought the loads, which belonged to their creditors and backers, to foreign lands and sold them there for other people’s account as their salaried employees. p 129</w:t>
      </w:r>
    </w:p>
    <w:p w:rsidR="000B0558" w:rsidRDefault="000B0558">
      <w:proofErr w:type="gramStart"/>
      <w:r>
        <w:t>merchant</w:t>
      </w:r>
      <w:proofErr w:type="gramEnd"/>
      <w:r>
        <w:t xml:space="preserve"> law developed … silent partners … business conducted with individuals, either privately or in the open market, but with a royal treasury and large estates of temples and nobles preferably .. </w:t>
      </w:r>
      <w:proofErr w:type="gramStart"/>
      <w:r>
        <w:t>states</w:t>
      </w:r>
      <w:proofErr w:type="gramEnd"/>
      <w:r>
        <w:t xml:space="preserve"> provided armed escorts and even quarters en route, for which the merchant had to pay a fee  p 129</w:t>
      </w:r>
    </w:p>
    <w:p w:rsidR="000B0558" w:rsidRDefault="0028502C">
      <w:proofErr w:type="gramStart"/>
      <w:r>
        <w:t>in</w:t>
      </w:r>
      <w:proofErr w:type="gramEnd"/>
      <w:r>
        <w:t xml:space="preserve"> </w:t>
      </w:r>
      <w:proofErr w:type="spellStart"/>
      <w:r>
        <w:t>townless</w:t>
      </w:r>
      <w:proofErr w:type="spellEnd"/>
      <w:r>
        <w:t xml:space="preserve"> regions of Europe and Asia… </w:t>
      </w:r>
      <w:proofErr w:type="spellStart"/>
      <w:r>
        <w:t>pedlars</w:t>
      </w:r>
      <w:proofErr w:type="spellEnd"/>
      <w:r>
        <w:t xml:space="preserve"> wandered with trunks and bags displaying wares.  p 130</w:t>
      </w:r>
    </w:p>
    <w:p w:rsidR="0028502C" w:rsidRDefault="0028502C">
      <w:r>
        <w:t>Even in the proper money sales the contracting parties preferred to reckon the value of their goods in money accounts, but to pay out no more to each other than the actual difference of all transactions of buying and selling which had taken place between them.  Weber has used the term “barter with money valuation” for this form of trade.  p 131</w:t>
      </w:r>
    </w:p>
    <w:p w:rsidR="0028502C" w:rsidRDefault="0028502C">
      <w:r>
        <w:t xml:space="preserve">Instructive in the same connection is the rule </w:t>
      </w:r>
      <w:proofErr w:type="spellStart"/>
      <w:r>
        <w:t>ladi</w:t>
      </w:r>
      <w:proofErr w:type="spellEnd"/>
      <w:r>
        <w:t xml:space="preserve"> down in #7 of Hammurabi’s Code that every transaction of sale or deposit must be recorded in writing and could not just be conducted orally. p 131</w:t>
      </w:r>
    </w:p>
    <w:p w:rsidR="0028502C" w:rsidRDefault="00CA1F7F">
      <w:proofErr w:type="gramStart"/>
      <w:r>
        <w:t>procedure</w:t>
      </w:r>
      <w:proofErr w:type="gramEnd"/>
      <w:r>
        <w:t xml:space="preserve"> of money payments … measuring and weighing of exchangeable goods .. p 132</w:t>
      </w:r>
    </w:p>
    <w:p w:rsidR="00CA1F7F" w:rsidRDefault="00986F4F">
      <w:r>
        <w:t xml:space="preserve">little importance and strength money economy still had in the AO … in small everyday exchanges of goods we find the economic pattern of the </w:t>
      </w:r>
      <w:proofErr w:type="spellStart"/>
      <w:r>
        <w:t>townless</w:t>
      </w:r>
      <w:proofErr w:type="spellEnd"/>
      <w:r>
        <w:t xml:space="preserve"> civ still prevailing … peasant has to barter his cakes … p 132</w:t>
      </w:r>
    </w:p>
    <w:p w:rsidR="00E97611" w:rsidRDefault="00AB24A7">
      <w:r>
        <w:t>The sale of small quantities of cheap articles remained basically barter pure and simple p 132</w:t>
      </w:r>
      <w:bookmarkStart w:id="0" w:name="_GoBack"/>
      <w:bookmarkEnd w:id="0"/>
    </w:p>
    <w:sectPr w:rsidR="00E97611" w:rsidSect="00C410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45"/>
    <w:rsid w:val="000B0558"/>
    <w:rsid w:val="000E1492"/>
    <w:rsid w:val="00261093"/>
    <w:rsid w:val="0028502C"/>
    <w:rsid w:val="00332966"/>
    <w:rsid w:val="004674D3"/>
    <w:rsid w:val="00565FD5"/>
    <w:rsid w:val="008743B8"/>
    <w:rsid w:val="008A20DE"/>
    <w:rsid w:val="00922F47"/>
    <w:rsid w:val="00986F4F"/>
    <w:rsid w:val="00A811F3"/>
    <w:rsid w:val="00AB24A7"/>
    <w:rsid w:val="00C41045"/>
    <w:rsid w:val="00CA1F7F"/>
    <w:rsid w:val="00D3652D"/>
    <w:rsid w:val="00E40455"/>
    <w:rsid w:val="00E9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E483D-CF68-46AC-815F-BDAF11C0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12</cp:revision>
  <dcterms:created xsi:type="dcterms:W3CDTF">2013-10-12T19:41:00Z</dcterms:created>
  <dcterms:modified xsi:type="dcterms:W3CDTF">2013-10-12T20:37:00Z</dcterms:modified>
</cp:coreProperties>
</file>